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E53" w:rsidRPr="00257E53" w:rsidRDefault="00542DDC" w:rsidP="00257E53">
      <w:pPr>
        <w:jc w:val="center"/>
        <w:rPr>
          <w:rFonts w:ascii="Verdana" w:hAnsi="Verdana"/>
          <w:b/>
          <w:color w:val="222222"/>
          <w:sz w:val="24"/>
          <w:szCs w:val="24"/>
          <w:shd w:val="clear" w:color="auto" w:fill="FFFFFF"/>
        </w:rPr>
      </w:pPr>
      <w:r w:rsidRPr="00257E53">
        <w:rPr>
          <w:rFonts w:ascii="Verdana" w:hAnsi="Verdana"/>
          <w:b/>
          <w:color w:val="222222"/>
          <w:sz w:val="24"/>
          <w:szCs w:val="24"/>
          <w:shd w:val="clear" w:color="auto" w:fill="FFFFFF"/>
        </w:rPr>
        <w:t>Консультация для родителей на тему:</w:t>
      </w:r>
      <w:r w:rsidRPr="00257E53">
        <w:rPr>
          <w:rFonts w:ascii="Verdana" w:hAnsi="Verdana"/>
          <w:b/>
          <w:color w:val="222222"/>
          <w:sz w:val="24"/>
          <w:szCs w:val="24"/>
        </w:rPr>
        <w:br/>
      </w:r>
      <w:r w:rsidRPr="00257E53">
        <w:rPr>
          <w:rFonts w:ascii="Verdana" w:hAnsi="Verdana"/>
          <w:b/>
          <w:color w:val="222222"/>
          <w:sz w:val="24"/>
          <w:szCs w:val="24"/>
          <w:shd w:val="clear" w:color="auto" w:fill="FFFFFF"/>
        </w:rPr>
        <w:t>«Осторожно, пиротехника!»</w:t>
      </w:r>
    </w:p>
    <w:p w:rsidR="00257E53" w:rsidRDefault="00257E53" w:rsidP="00257E53">
      <w:pPr>
        <w:spacing w:line="360" w:lineRule="auto"/>
        <w:jc w:val="center"/>
        <w:rPr>
          <w:rFonts w:ascii="Verdana" w:hAnsi="Verdana"/>
          <w:color w:val="222222"/>
          <w:sz w:val="24"/>
          <w:szCs w:val="24"/>
          <w:shd w:val="clear" w:color="auto" w:fill="FFFFFF"/>
        </w:rPr>
      </w:pPr>
      <w:r>
        <w:rPr>
          <w:rFonts w:ascii="Verdana" w:hAnsi="Verdana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305425" cy="2889607"/>
            <wp:effectExtent l="19050" t="0" r="9525" b="0"/>
            <wp:docPr id="3" name="Рисунок 3" descr="C:\Users\егор\Desktop\пиротех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гор\Desktop\пиротехник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37" cy="289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E53" w:rsidRDefault="00542DDC" w:rsidP="00257E53">
      <w:pPr>
        <w:spacing w:line="360" w:lineRule="auto"/>
        <w:rPr>
          <w:rFonts w:ascii="Verdana" w:hAnsi="Verdana"/>
          <w:color w:val="222222"/>
          <w:sz w:val="24"/>
          <w:szCs w:val="24"/>
          <w:shd w:val="clear" w:color="auto" w:fill="FFFFFF"/>
        </w:rPr>
      </w:pP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Одна из новогодних традиций - запуск фейерверков, взрыв петард и другой пиротехники.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В наше время фейерверки и праздничная пиротехника - такой же неотъемлемый атрибут главного праздника, как и, например, елка или подарки на Новый Год. Маленькие петарды, ручные хлопушки, мощные профессиональные салюты находят свое место в традициях новогодней ночи каждой семьи.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Кроме положительных эмоций, которые приносит запуск салютов, у такой забавы есть и другая сторона - опасность для здоровья людей. Большинство населения нашей страны, в сочетании с отличным настроением и под влиянием алкоголя, забывает о технике безопасности, именно о том, чем опасна пиротехника и о том, что приводит к несчастным случаям, особенно детей.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Для того</w:t>
      </w:r>
      <w:proofErr w:type="gramStart"/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,</w:t>
      </w:r>
      <w:proofErr w:type="gramEnd"/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 xml:space="preserve"> чтобы не пострадать в новогоднюю ночь, не омрачить праздник неприятным инцидентом, важно соблюдать простейшие меры предосторожности в обращении с фейерверками, салютами, петардами разной мощности. Приведем несколько из них, имеющих наибольшее значение: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 xml:space="preserve">Купить пиротехнику для Нового Года важно исключительно у тех </w:t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lastRenderedPageBreak/>
        <w:t xml:space="preserve">поставщиков, которые имеют все необходимые разрешительные документы на такую деятельность и сертификаты качества на соответствующую продукцию. В любой момент магазин должен быть готов </w:t>
      </w:r>
      <w:proofErr w:type="gramStart"/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предоставить заключения</w:t>
      </w:r>
      <w:proofErr w:type="gramEnd"/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 xml:space="preserve"> СЭС и Службы пожарной охраны, а все товары иметь описания на русском языке и срок годности.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Не все новогодние фейерверки одинаковы в обращении. До того, как начать использовать их по прямому назначению, всегда важно в спокойной обстановке и на трезвую голову ознакомиться с инструкцией.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Любая новогодняя пиротехника не должна попадать в руки детей, даже если речь идет о безобидных хлопушках и бенгальских огнях, не говоря уже о более мощных салютах. Любой предмет такого рода может спровоцировать пожар или привести к травмам.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В некоторых случаях новогодние салюты могут быть причиной ранения зрителей - случайных и невольных. Особенно это актуально, если речь о залповых системах, которые способны упасть на бок уже после первой-второй ракеты, если были установлены недостаточно надежно. Запуская такие фейерверки, в первую очередь стоит обеспечить безопасность зрителей, отвести их на безопасное расстояние и, в идеале, укрыть за надежной преградой.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Для того</w:t>
      </w:r>
      <w:proofErr w:type="gramStart"/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,</w:t>
      </w:r>
      <w:proofErr w:type="gramEnd"/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 xml:space="preserve"> чтобы батарея не опрокинулась, стоит обложить ее кирпичами, камнями и даже просто снегом. Устойчивость коробки с салютом - залог безопасности зрителей.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До момента использования нужно обеспечить правильное хранение фейерверков. Лучшие условия - сухое и прохладное место, не находящееся в непосредственной близости от источников огня и газовых приборов. На месте запуска салютов еще не использованные изделия стоит держать в 10-15 метрах от точки, где они приводятся в действие.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Правильное использование фейерверков предусматривает запуск их на открытых площадках, где в радиусе 100 метров нет зданий и легковоспламеняющихся предметов.</w:t>
      </w:r>
      <w:r w:rsidRPr="00257E53">
        <w:rPr>
          <w:rFonts w:ascii="Verdana" w:hAnsi="Verdana"/>
          <w:color w:val="222222"/>
          <w:sz w:val="24"/>
          <w:szCs w:val="24"/>
        </w:rPr>
        <w:br/>
      </w:r>
      <w:proofErr w:type="gramStart"/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Зажигая фитиль, критически важно на попадаться на "линию огня".</w:t>
      </w:r>
      <w:proofErr w:type="gramEnd"/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 xml:space="preserve"> Как показывает практика, самые распространенные травмы при запуске фейерверков - это повреждения лица и рук от внезапного запуска </w:t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lastRenderedPageBreak/>
        <w:t>ракеты.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Вне зависимости от обстоятельств, фитиль фейерверка - предмет особого внимания. В случае</w:t>
      </w:r>
      <w:proofErr w:type="gramStart"/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,</w:t>
      </w:r>
      <w:proofErr w:type="gramEnd"/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 xml:space="preserve"> если он поврежден или вовсе отсутствует, изделие вовсе не использовать вообще. Себе же дороже.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В том случае, если фейерверк не сработал, ни в коем случае не стоит пытаться его "реанимировать". Батарея, петарда или одиночный салют могут сработать в самый неподходящий для этого момент - в руках или в непосредственной близости от людей.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 xml:space="preserve">Во время запуска салютов специалисты рекомендуют всегда держать под рукой воду. Во-первых, она поможет быстро устранить внезапное возгорание, а </w:t>
      </w:r>
      <w:proofErr w:type="gramStart"/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во-вторых</w:t>
      </w:r>
      <w:proofErr w:type="gramEnd"/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 xml:space="preserve"> в воде стоит смачивать все сработавшие фейерверки на случай, если внутри остались взрывчатые и горючие вещества.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 xml:space="preserve">Даже простая транспортировка фейерверков требует повышенной осторожности, так как некоторые вещества могут </w:t>
      </w:r>
      <w:proofErr w:type="spellStart"/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сдетанировать</w:t>
      </w:r>
      <w:proofErr w:type="spellEnd"/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 xml:space="preserve"> от сильного удара. Не стоит носить петарды в карманах, играть с ними, использовать не по назначению.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Выпившие люди - главный враг безопасных запусков фейерверков. Как правило, человек в приподнятом алкоголем настроении склонен игнорировать правила безопасности в обращении с салютами, плохо координирует свои движения, подвергает ненужной опасности себя и окружающих.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Приведенные рекомендации по использованию фейерверков - только базовые советы, которые могут пригодиться во время праздника. Остальные моменты вам подскажет собственный здравый смысл и инструкция по использованию пиротехники.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Детям до 18 лет пользоваться петардами, фейерверками, хлопушками строго запрещено!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Правила безопасности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при использовании пиротехники взрослыми.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Не используйте пиротехнику, если Вы не понимаете, как ею пользоваться, а инструкции не прилагается, или она написана на непонятном вам языке.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lastRenderedPageBreak/>
        <w:t>Перед использованием пиротехники внимательно ознакомьтесь с инструкцией.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Нельзя устраивать салюты ближе 20 метров от жилых помещений и легковоспламеняющихся предметов, под навесами и кронами деревьев.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Нельзя носить петарды в карманах и держать фитиль во время поджигания около лица.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Запрещается курить рядом с пиротехническим изделием.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Не применять салюты при сильном ветре.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Не направлять пиротехнические средства на людей и животных.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Не подходить ближе 15 метров к зажженным салютам и фейерверкам.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Поджигать фитиль нужно на расстоянии вытянутой руки.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 xml:space="preserve">Петарды должны применяться только </w:t>
      </w:r>
      <w:proofErr w:type="gramStart"/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лицами</w:t>
      </w:r>
      <w:proofErr w:type="gramEnd"/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 xml:space="preserve"> достигшими 18 лет.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Не оставлять без внимания детей, не давать им в руки пиротехнику.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Не использовать пиротехнику с истекшим сроком годности или дефектами.</w:t>
      </w:r>
      <w:r w:rsidRPr="00257E53">
        <w:rPr>
          <w:rFonts w:ascii="Verdana" w:hAnsi="Verdana"/>
          <w:color w:val="222222"/>
          <w:sz w:val="24"/>
          <w:szCs w:val="24"/>
        </w:rPr>
        <w:br/>
      </w:r>
      <w:r w:rsidRPr="00257E53">
        <w:rPr>
          <w:rFonts w:ascii="Verdana" w:hAnsi="Verdana"/>
          <w:color w:val="222222"/>
          <w:sz w:val="24"/>
          <w:szCs w:val="24"/>
          <w:shd w:val="clear" w:color="auto" w:fill="FFFFFF"/>
        </w:rPr>
        <w:t>Не разбирать пиротехнические изделия.</w:t>
      </w:r>
    </w:p>
    <w:p w:rsidR="00257E53" w:rsidRPr="00257E53" w:rsidRDefault="00542DDC" w:rsidP="00257E53">
      <w:pPr>
        <w:spacing w:line="360" w:lineRule="auto"/>
        <w:jc w:val="center"/>
        <w:rPr>
          <w:rFonts w:ascii="Verdana" w:hAnsi="Verdana"/>
          <w:b/>
          <w:color w:val="222222"/>
          <w:sz w:val="24"/>
          <w:szCs w:val="24"/>
          <w:shd w:val="clear" w:color="auto" w:fill="FFFFFF"/>
        </w:rPr>
      </w:pPr>
      <w:r w:rsidRPr="00257E53">
        <w:rPr>
          <w:rFonts w:ascii="Verdana" w:hAnsi="Verdana"/>
          <w:b/>
          <w:color w:val="222222"/>
          <w:sz w:val="24"/>
          <w:szCs w:val="24"/>
        </w:rPr>
        <w:br/>
      </w:r>
      <w:r w:rsidRPr="00257E53">
        <w:rPr>
          <w:rFonts w:ascii="Verdana" w:hAnsi="Verdana"/>
          <w:b/>
          <w:color w:val="222222"/>
          <w:sz w:val="24"/>
          <w:szCs w:val="24"/>
        </w:rPr>
        <w:br/>
      </w:r>
      <w:r w:rsidRPr="00257E53">
        <w:rPr>
          <w:rFonts w:ascii="Verdana" w:hAnsi="Verdana"/>
          <w:b/>
          <w:color w:val="222222"/>
          <w:sz w:val="24"/>
          <w:szCs w:val="24"/>
          <w:shd w:val="clear" w:color="auto" w:fill="FFFFFF"/>
        </w:rPr>
        <w:t>Уважаемые родители!</w:t>
      </w:r>
      <w:r w:rsidRPr="00257E53">
        <w:rPr>
          <w:rFonts w:ascii="Verdana" w:hAnsi="Verdana"/>
          <w:b/>
          <w:color w:val="222222"/>
          <w:sz w:val="24"/>
          <w:szCs w:val="24"/>
        </w:rPr>
        <w:br/>
      </w:r>
      <w:r w:rsidRPr="00257E53">
        <w:rPr>
          <w:rFonts w:ascii="Verdana" w:hAnsi="Verdana"/>
          <w:b/>
          <w:color w:val="222222"/>
          <w:sz w:val="24"/>
          <w:szCs w:val="24"/>
          <w:shd w:val="clear" w:color="auto" w:fill="FFFFFF"/>
        </w:rPr>
        <w:t xml:space="preserve">Лучшее правило безопасности в современном мире – </w:t>
      </w:r>
    </w:p>
    <w:p w:rsidR="00257E53" w:rsidRPr="00257E53" w:rsidRDefault="00542DDC" w:rsidP="00257E53">
      <w:pPr>
        <w:jc w:val="center"/>
        <w:rPr>
          <w:rFonts w:ascii="Verdana" w:hAnsi="Verdana"/>
          <w:b/>
          <w:color w:val="222222"/>
          <w:sz w:val="24"/>
          <w:szCs w:val="24"/>
          <w:shd w:val="clear" w:color="auto" w:fill="FFFFFF"/>
        </w:rPr>
      </w:pPr>
      <w:r w:rsidRPr="00257E53">
        <w:rPr>
          <w:rFonts w:ascii="Verdana" w:hAnsi="Verdana"/>
          <w:b/>
          <w:color w:val="222222"/>
          <w:sz w:val="24"/>
          <w:szCs w:val="24"/>
          <w:shd w:val="clear" w:color="auto" w:fill="FFFFFF"/>
        </w:rPr>
        <w:t>не допускать, не рисковать.</w:t>
      </w:r>
      <w:r w:rsidRPr="00257E53">
        <w:rPr>
          <w:rFonts w:ascii="Verdana" w:hAnsi="Verdana"/>
          <w:b/>
          <w:color w:val="222222"/>
          <w:sz w:val="24"/>
          <w:szCs w:val="24"/>
        </w:rPr>
        <w:br/>
      </w:r>
    </w:p>
    <w:p w:rsidR="003A2D01" w:rsidRPr="00257E53" w:rsidRDefault="00542DDC" w:rsidP="00257E53">
      <w:pPr>
        <w:jc w:val="center"/>
        <w:rPr>
          <w:b/>
          <w:sz w:val="24"/>
          <w:szCs w:val="24"/>
        </w:rPr>
      </w:pPr>
      <w:r w:rsidRPr="00257E53">
        <w:rPr>
          <w:rFonts w:ascii="Verdana" w:hAnsi="Verdana"/>
          <w:b/>
          <w:color w:val="222222"/>
          <w:sz w:val="24"/>
          <w:szCs w:val="24"/>
          <w:shd w:val="clear" w:color="auto" w:fill="FFFFFF"/>
        </w:rPr>
        <w:t>Счастливого и безопасного Нового Года!</w:t>
      </w:r>
    </w:p>
    <w:sectPr w:rsidR="003A2D01" w:rsidRPr="00257E53" w:rsidSect="003A2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2DDC"/>
    <w:rsid w:val="00257E53"/>
    <w:rsid w:val="003A2D01"/>
    <w:rsid w:val="00542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егор</cp:lastModifiedBy>
  <cp:revision>2</cp:revision>
  <dcterms:created xsi:type="dcterms:W3CDTF">2017-12-24T11:31:00Z</dcterms:created>
  <dcterms:modified xsi:type="dcterms:W3CDTF">2017-12-24T15:30:00Z</dcterms:modified>
</cp:coreProperties>
</file>