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8" w:rsidRPr="00EF7028" w:rsidRDefault="00EF7028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№8 «Сказка»</w:t>
      </w:r>
    </w:p>
    <w:p w:rsidR="00EF7028" w:rsidRDefault="00EF7028"/>
    <w:p w:rsidR="00EF7028" w:rsidRDefault="00EF7028"/>
    <w:p w:rsidR="00EF7028" w:rsidRDefault="00EF7028"/>
    <w:p w:rsidR="00EF7028" w:rsidRDefault="00EF7028"/>
    <w:p w:rsidR="00EF7028" w:rsidRDefault="00EF7028"/>
    <w:p w:rsidR="00EF7028" w:rsidRPr="00EF7028" w:rsidRDefault="00EF7028" w:rsidP="00EF7028">
      <w:pPr>
        <w:jc w:val="center"/>
        <w:rPr>
          <w:rFonts w:ascii="Times New Roman" w:hAnsi="Times New Roman" w:cs="Times New Roman"/>
          <w:sz w:val="48"/>
          <w:szCs w:val="48"/>
        </w:rPr>
      </w:pPr>
      <w:r w:rsidRPr="00EF7028">
        <w:rPr>
          <w:rFonts w:ascii="Times New Roman" w:hAnsi="Times New Roman" w:cs="Times New Roman"/>
          <w:sz w:val="48"/>
          <w:szCs w:val="48"/>
        </w:rPr>
        <w:t>Консультация на тему: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2"/>
        <w:gridCol w:w="1163"/>
      </w:tblGrid>
      <w:tr w:rsidR="00EF7028" w:rsidRPr="00EF7028" w:rsidTr="00EF7028">
        <w:trPr>
          <w:tblCellSpacing w:w="15" w:type="dxa"/>
        </w:trPr>
        <w:tc>
          <w:tcPr>
            <w:tcW w:w="8207" w:type="dxa"/>
            <w:vAlign w:val="center"/>
            <w:hideMark/>
          </w:tcPr>
          <w:p w:rsidR="00EF7028" w:rsidRDefault="00EF7028" w:rsidP="00EF7028">
            <w:pPr>
              <w:spacing w:after="100" w:afterAutospacing="1" w:line="346" w:lineRule="atLeast"/>
              <w:ind w:left="144" w:right="1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>«</w:t>
            </w:r>
            <w:proofErr w:type="spellStart"/>
            <w:r w:rsidRPr="00EF702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>Квест-игра</w:t>
            </w:r>
            <w:proofErr w:type="spellEnd"/>
            <w:r w:rsidRPr="00EF702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 xml:space="preserve">» — современная </w:t>
            </w:r>
            <w:proofErr w:type="spellStart"/>
            <w:r w:rsidRPr="00EF702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>здоровьесберегающая</w:t>
            </w:r>
            <w:proofErr w:type="spellEnd"/>
            <w:r w:rsidRPr="00EF702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 xml:space="preserve"> технология в ДОУ»</w:t>
            </w:r>
          </w:p>
          <w:p w:rsidR="00EF7028" w:rsidRPr="00EF7028" w:rsidRDefault="00EF7028" w:rsidP="00EF7028">
            <w:pPr>
              <w:spacing w:after="100" w:afterAutospacing="1" w:line="346" w:lineRule="atLeast"/>
              <w:ind w:left="144" w:right="14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EF7028" w:rsidRPr="00EF7028" w:rsidRDefault="00EF7028" w:rsidP="00EF7028">
            <w:pPr>
              <w:spacing w:after="100" w:afterAutospacing="1" w:line="346" w:lineRule="atLeast"/>
              <w:ind w:left="144" w:right="14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EF7028" w:rsidRPr="00EF7028" w:rsidRDefault="00EF7028" w:rsidP="00EF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 </w:t>
            </w:r>
          </w:p>
        </w:tc>
      </w:tr>
    </w:tbl>
    <w:p w:rsidR="00EF7028" w:rsidRP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48"/>
          <w:szCs w:val="48"/>
          <w:lang w:eastAsia="ru-RU"/>
        </w:rPr>
      </w:pPr>
      <w:r w:rsidRPr="00EF7028">
        <w:rPr>
          <w:rFonts w:ascii="Arial" w:eastAsia="Times New Roman" w:hAnsi="Arial" w:cs="Arial"/>
          <w:i/>
          <w:iCs/>
          <w:color w:val="211E1E"/>
          <w:sz w:val="48"/>
          <w:szCs w:val="48"/>
          <w:lang w:eastAsia="ru-RU"/>
        </w:rPr>
        <w:t> </w:t>
      </w: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32"/>
          <w:szCs w:val="32"/>
          <w:lang w:eastAsia="ru-RU"/>
        </w:rPr>
      </w:pPr>
      <w:r w:rsidRPr="00EF7028">
        <w:rPr>
          <w:rFonts w:ascii="Arial" w:eastAsia="Times New Roman" w:hAnsi="Arial" w:cs="Arial"/>
          <w:i/>
          <w:iCs/>
          <w:color w:val="211E1E"/>
          <w:sz w:val="32"/>
          <w:szCs w:val="32"/>
          <w:lang w:eastAsia="ru-RU"/>
        </w:rPr>
        <w:t xml:space="preserve">    </w:t>
      </w:r>
    </w:p>
    <w:p w:rsidR="00EF7028" w:rsidRPr="00EF7028" w:rsidRDefault="00EF7028" w:rsidP="00EF7028">
      <w:pPr>
        <w:shd w:val="clear" w:color="auto" w:fill="FFFFFF"/>
        <w:spacing w:after="0" w:line="269" w:lineRule="atLeast"/>
        <w:jc w:val="right"/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</w:pPr>
      <w:r w:rsidRPr="00EF7028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 xml:space="preserve">Воспитатель: </w:t>
      </w:r>
      <w:proofErr w:type="spellStart"/>
      <w:r w:rsidRPr="00EF7028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>Хатхоху</w:t>
      </w:r>
      <w:proofErr w:type="spellEnd"/>
      <w:r w:rsidRPr="00EF7028">
        <w:rPr>
          <w:rFonts w:ascii="Times New Roman" w:eastAsia="Times New Roman" w:hAnsi="Times New Roman" w:cs="Times New Roman"/>
          <w:i/>
          <w:iCs/>
          <w:color w:val="211E1E"/>
          <w:sz w:val="32"/>
          <w:szCs w:val="32"/>
          <w:lang w:eastAsia="ru-RU"/>
        </w:rPr>
        <w:t xml:space="preserve"> С.М.</w:t>
      </w:r>
    </w:p>
    <w:p w:rsidR="00EF7028" w:rsidRP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32"/>
          <w:szCs w:val="32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  <w:r>
        <w:rPr>
          <w:rFonts w:ascii="Arial" w:eastAsia="Times New Roman" w:hAnsi="Arial" w:cs="Arial"/>
          <w:i/>
          <w:iCs/>
          <w:color w:val="211E1E"/>
          <w:sz w:val="19"/>
          <w:lang w:eastAsia="ru-RU"/>
        </w:rPr>
        <w:t xml:space="preserve">                                                             </w:t>
      </w:r>
      <w:proofErr w:type="spellStart"/>
      <w:r>
        <w:rPr>
          <w:rFonts w:ascii="Arial" w:eastAsia="Times New Roman" w:hAnsi="Arial" w:cs="Arial"/>
          <w:i/>
          <w:iCs/>
          <w:color w:val="211E1E"/>
          <w:sz w:val="19"/>
          <w:lang w:eastAsia="ru-RU"/>
        </w:rPr>
        <w:t>Пгт</w:t>
      </w:r>
      <w:proofErr w:type="spellEnd"/>
      <w:r>
        <w:rPr>
          <w:rFonts w:ascii="Arial" w:eastAsia="Times New Roman" w:hAnsi="Arial" w:cs="Arial"/>
          <w:i/>
          <w:iCs/>
          <w:color w:val="211E1E"/>
          <w:sz w:val="19"/>
          <w:lang w:eastAsia="ru-RU"/>
        </w:rPr>
        <w:t>. Энем</w:t>
      </w: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  <w:r>
        <w:rPr>
          <w:rFonts w:ascii="Arial" w:eastAsia="Times New Roman" w:hAnsi="Arial" w:cs="Arial"/>
          <w:i/>
          <w:iCs/>
          <w:color w:val="211E1E"/>
          <w:sz w:val="19"/>
          <w:lang w:eastAsia="ru-RU"/>
        </w:rPr>
        <w:t xml:space="preserve">                                                                   2020г.</w:t>
      </w: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Default="00EF7028" w:rsidP="00EF7028">
      <w:pPr>
        <w:shd w:val="clear" w:color="auto" w:fill="FFFFFF"/>
        <w:spacing w:after="0" w:line="269" w:lineRule="atLeast"/>
        <w:rPr>
          <w:rFonts w:ascii="Arial" w:eastAsia="Times New Roman" w:hAnsi="Arial" w:cs="Arial"/>
          <w:i/>
          <w:iCs/>
          <w:color w:val="211E1E"/>
          <w:sz w:val="19"/>
          <w:lang w:eastAsia="ru-RU"/>
        </w:rPr>
      </w:pPr>
    </w:p>
    <w:p w:rsidR="00EF7028" w:rsidRPr="00EF7028" w:rsidRDefault="00EF7028" w:rsidP="0092109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EF7028">
        <w:rPr>
          <w:rFonts w:ascii="Arial" w:eastAsia="Times New Roman" w:hAnsi="Arial" w:cs="Arial"/>
          <w:b/>
          <w:i/>
          <w:iCs/>
          <w:color w:val="211E1E"/>
          <w:sz w:val="19"/>
          <w:lang w:eastAsia="ru-RU"/>
        </w:rPr>
        <w:lastRenderedPageBreak/>
        <w:t>«</w:t>
      </w:r>
      <w:proofErr w:type="gramStart"/>
      <w:r w:rsidRPr="003D1026">
        <w:rPr>
          <w:rFonts w:ascii="Times New Roman" w:eastAsia="Times New Roman" w:hAnsi="Times New Roman" w:cs="Times New Roman"/>
          <w:b/>
          <w:i/>
          <w:iCs/>
          <w:color w:val="211E1E"/>
          <w:sz w:val="24"/>
          <w:szCs w:val="24"/>
          <w:lang w:eastAsia="ru-RU"/>
        </w:rPr>
        <w:t>Расскажи–и</w:t>
      </w:r>
      <w:proofErr w:type="gramEnd"/>
      <w:r w:rsidRPr="003D1026">
        <w:rPr>
          <w:rFonts w:ascii="Times New Roman" w:eastAsia="Times New Roman" w:hAnsi="Times New Roman" w:cs="Times New Roman"/>
          <w:b/>
          <w:i/>
          <w:iCs/>
          <w:color w:val="211E1E"/>
          <w:sz w:val="24"/>
          <w:szCs w:val="24"/>
          <w:lang w:eastAsia="ru-RU"/>
        </w:rPr>
        <w:t xml:space="preserve"> я забуду, покажи–и я запомню, дай действовать–и я пойму!»</w:t>
      </w:r>
    </w:p>
    <w:p w:rsidR="00EF7028" w:rsidRPr="003D1026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</w:pP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Цели и задачи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семинара-практикума: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Цель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формирование готовности педагогов к применению в образовательной деятельности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–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те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хнологии» в условиях реализации ФГОС ДО.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Задачи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•сформировать у участников семинара-практикума представлений о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технологии.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содействовать практическому освоению навыков проектирования образовательной деятельности с применением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технологии.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   создать условия для профессионального взаимодействия педагогов в рамках участия в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игре.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связи с реализацией федерального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самопроявления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саморазвития. Для педагога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 всеми 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настоящее время особую популярность приобрели приключенческие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игры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,к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оторые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называют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квестами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Такое наименование целого класса игр пришло из английского языка. Все, кто изучал английский язык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,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помнят слово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question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», что значит«вопрос»,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a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quest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»-это поиск, разыскиваемый предмет.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Понятие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сначала использовалось как литературоведческий термин. Так называется способ построения сюжета, где достижение цели главным героем происходит через преодоление многочисленных трудностей. Вспомните для</w:t>
      </w:r>
      <w:r w:rsidRPr="003D1026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примера любое произведение </w:t>
      </w:r>
      <w:proofErr w:type="spellStart"/>
      <w:r w:rsidRPr="003D1026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Жюль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Верна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или Роберта Стивенсона.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лежит и в основе любимой дошкольниками сказочной трилогии Н.Носова «Приключения Незнайки и его друзей», повести В.Медведева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Баранкин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будь человеком!», сказки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Ю.Дружкова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«Приключения Карандаша 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Самоделкина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и многих других произведений детской литературы.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Аннотация 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квест-игры</w:t>
      </w:r>
      <w:proofErr w:type="spellEnd"/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 версии энциклопедии wikipedia.org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понятие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quest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(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)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имеет несколько значений. Приведем примеры некоторых из них: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Приключенческая игра (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quest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поиски), требующая от игрока решения умственных задач для продвижения по сюжету. Сюжет игры может быть предопределённым или же давать множество исходов, выбор которых зависит от действий игрока.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Quest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поиск, предмет поисков, поиск приключений, исполнение рыцарского обета. В мифологии и литературе понятие 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изначально обозначало один из способов построения сюжета — путешествие персонажей к определенной цели через преодоление трудностей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компьютерная игра-повествование, в которой герой продвигается по сюжету и взаимодействует с миром посредством применения предметов, общения с другими персонажами и решения логических задач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задание, которое требуется выполнить персонажу (или персонажам) для достижений игровой цели. После выполнения получаете бонусы. Чаще всего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представляют собой задание пойти куда-то в определенное место (не всегда указанное) и выполнить очередное задание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интеллектуально-экстремальный вид игр на улицах города и за его пределами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Веб-квест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Web-Quest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в переводе с английского языка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quest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это поиск,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web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паутина, сеть.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Дословный перевод: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веб-квест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= интернет-поиск) – это самостоятельная поисковая деятельность на просторах сети Интернет по одной или нескольким ветвям заранее заготовленного маршрута к определенной цели, поставленной в начале маршрута, в ходе которой приходится получать и анализировать встречающуюся информацию для того, чтобы перейти к следующему этапу на пути к цели.</w:t>
      </w:r>
      <w:proofErr w:type="gramEnd"/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Образовательный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веб-квест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это сайт в сети Интернет, который содержит проблемное задание для учащихся с элементами ролевой игры. Для выполнения задания используются как библиотечный фонд, так и информационные ресурсы сети Интернет.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-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это форма взаимодействия педагога и детей, которая способствует формированию умений решать определенные задачи на основе выбора вариантов, через реализацию определенного сюжета. 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- это приключенческая игра, в которой необходимо решать задачи для продвижения по сюжету, это путешествие персонажей к определенной цели через преодоление трудностей.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Суть в том, что, как правило, есть некая цель, дойти до которой можно только последовательно разгадывая загадки. Каждая загадка - это ключ к следующей точке и следующей задаче.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играх-квестах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тоже есть увлекательный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сюжет-основанный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 поиске чего-то, когда на пути игроков возникают неизбежные проблемы разного характера, без разрешения которых невозможно достичь привлекательной цели и получить награду. Через череду заданий достигается главная цель.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Почему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 xml:space="preserve"> так популярны?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Во-первых, это приятная для человека деятельность.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Во-вторых, игрок понимает значимость для себя непосредственного ее результата. Он может удовлетворить личные потребности в достижении, доминировании, самостоятельности,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аффилиаци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стремлении быть в обществе других).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Привлекательным мотивом для участия в такой игре может быть и вознаграждение за победу, хотя оно всегда условно и не является главным стимулом.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появились в 90-е годы прошлого века как особый жанр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компьютерныхигр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Они есть и сейчас. Главный герой, управляемый игроком, взаимодействуя с игровыми персонажами и выбирая из многих нужные игровые предметы, решает логически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езадачии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добирается до цели.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настоящее время разновидностей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квестов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много, их устраивают на улицах города, в парках, заброшенных зданиях, кафе,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специальноо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борудованных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комнатах, в которых запирают игроков, и они должны найти способ, чтобы выбраться оттуда за определенное время. Есть даже международная сеть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квестов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объединяющая любителей разных игр, например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,«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Форт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Боярд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      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это командная игра, идея игры проста – команда, перемещаясь по точкам, выполняет различные задания. Но изюминка такой организации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игровой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Квест-игры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Главное преимущество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том, что такая форма организации образовательной деятельности ненавязчиво, в игровом, занимательном виде способствует активизации познавательных и мыслительных процессов участников.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 помощью такой игры можно достичь образовательных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целей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Таким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образом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,д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етские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помогают реализовать следующие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задачи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:rsidR="00EF7028" w:rsidRPr="00EF7028" w:rsidRDefault="00EF7028" w:rsidP="00921096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воспитательны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е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формируют навыки взаимодействия со сверстниками, доброжелательность, взаимопомощь и другие;</w:t>
      </w:r>
    </w:p>
    <w:p w:rsidR="00EF7028" w:rsidRPr="00EF7028" w:rsidRDefault="00EF7028" w:rsidP="00921096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образовательные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участники усваивают новые знания и закрепляют имеющиеся;</w:t>
      </w:r>
    </w:p>
    <w:p w:rsidR="00EF7028" w:rsidRPr="00EF7028" w:rsidRDefault="00EF7028" w:rsidP="00921096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развивающи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е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процессе игры происходит повышение образовательной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мотивации,развитие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творческих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способностейи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индивидуальных положительных психологических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качеств,формирование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исследовательских навыков, самореализация детей;</w:t>
      </w:r>
    </w:p>
    <w:p w:rsidR="00EF7028" w:rsidRPr="00EF7028" w:rsidRDefault="00EF7028" w:rsidP="00921096">
      <w:pPr>
        <w:numPr>
          <w:ilvl w:val="0"/>
          <w:numId w:val="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коррекционные 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-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нтересный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сюжет,нестандартный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подход к проведению заставляют ребенка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думать,искать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выход из сложной ситуации, а это,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всвою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очередь,развивает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логику,сообразительность,учит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детей взаимодействовать и общаться с другими участниками.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Классификация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квест-технологий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На сегодняшний день, по разным оценкам, принято различать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несколько видов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квест-технологий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При планировании и подготовки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немаловажную роль играет сам сюжет,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можно условно разделить на три группы.</w:t>
      </w:r>
    </w:p>
    <w:p w:rsidR="00EF7028" w:rsidRPr="00EF7028" w:rsidRDefault="00EF7028" w:rsidP="00921096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линейные (решение одной задачи дает возможность решать следующую);</w:t>
      </w:r>
    </w:p>
    <w:p w:rsidR="00EF7028" w:rsidRPr="00EF7028" w:rsidRDefault="00EF7028" w:rsidP="00921096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штурмовые (с помощью контрольных подсказок участник сам выбирает способ решения задачи);</w:t>
      </w:r>
    </w:p>
    <w:p w:rsidR="00EF7028" w:rsidRPr="00EF7028" w:rsidRDefault="00EF7028" w:rsidP="00921096">
      <w:pPr>
        <w:numPr>
          <w:ilvl w:val="0"/>
          <w:numId w:val="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кольцевые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(по сути, тот же линейный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только для нескольких команд, стартующих из разных точек).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Любой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требует тщательной подготовки педагога.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Подготовка осуществляется в 3  этапа: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– Подготовка условий, оборудования, материала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– Разработка маршрута и карты, сценария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 Подготовка детей (знакомство с темой, погружение в тему, обучение, игра).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Виды 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квестов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1. </w:t>
      </w: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Поиск по запискам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Вариант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– поиск по запискам – мероприятие, требующее минимальной подготовки и практически не нуждающееся в ведущем. В самом простом варианте ребенок получает записку, указывающую на тайник, в тайнике другая записка с адресом следующего тайника. Переходя от одного тайника к другому, ребенок достигает финальной сокровищницы. Аттракцион несложный, но, тем не менее, неизменно пользующийся успехом. Идеально подходит для праздников без гостей и частого использования.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</w:t>
      </w: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. Поиск по карте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3. </w:t>
      </w: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Поиск по подсказкам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(картинкам, указателям).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Темы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квестов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могут быть самыми различными: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 Поиск сокровищ (пиратские вечеринки, путешествие на необитаемый остров, в поисках приключений).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2. Помощь героям или герою (сказки, мультфильма, фильма). Например, «Помогите Дед Морозу найти посох», «Найдите игрушки для ёлочки», «Поможем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Винни-Пуху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добыть мёд», «Найдём Кая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Герды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 «По дорогам Цветочного города с Незнайкой».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3. Познавательные (по временам года, изучаем и закрепляем животных, растения, птиц, рыб). Например, «Отправляемся в путешествие к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Лесовичку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 «Ищем клад в подводном царстве», «В гостях у морского царя», 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Мастерград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4. С многообразием опытов и экспериментов «Фокусы от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Бима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5. По художественным произведениям (литературные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квесты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)— книгам,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фильмам,мультфильмам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.Э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то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может быть сценарий с сохранением сюжета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произведения,или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 другим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сюжетом,использующим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мир произведения, а также новая история с теми же героями. Некоторые произведения просто созданы для превращения их в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6. Физкультурные праздники.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7. По любому поводу проведени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окончание детского сада/школы, приход весны, и т.д.).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Цель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квеста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     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— последовательное выполнение заданий с известной целью: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Спасти героя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Найти клад/сокровища/мешок с подарками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Обойти всех героев и собрать их в одном месте Изготовление/строительство/ремонт чего-то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Найти ингредиенты для волшебного зелья/блюда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Найти слова заклинания для спасения кого-то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Собрать из кусочков карту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Вернуть свой облик и вернуться домой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Найти ключи от замка и т.п.…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Альберт Эйнштейн сказал</w:t>
      </w: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: «Самое глубокое, что может пережить человек, это чувство 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таинственного</w:t>
      </w:r>
      <w:proofErr w:type="gramEnd"/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».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 самого начала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участникам предлагают окунуться в тайну. Поиск ответа настолько захватывает детей, что откладывает сильные впечатления на их дальнейшую жизнь.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Подготовка к проведению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квеста</w:t>
      </w:r>
      <w:proofErr w:type="spellEnd"/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 Разработать сценарий с учетом целей и задач игры.  Выбор сюжета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2. Создать антураж для каждой зоны проведения действий.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 Подготовить музыкальное сопровождение.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4. Разработать презентацию для вступ. части.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5. Оформить наглядные материалы (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«карты»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6.Продумать методику и организацию проведения игровых заданий.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7.Подготовить необходимый реквизит для прохождения каждого испытания. 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Организация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Организацию и контроль за ходом игры осуществляет ведущий, который объясняет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правила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,п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оддерживает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игроков, а иногда становится тайным посредником между персонажами. Иногда это несколько ведущих, в зависимости от количества участников.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Проведение игры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 создание игровой ситуации –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замотивировать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участников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 задание – постановка цели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 процесс – логически и последовательно построенная цепочка заданий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 завершение – подведение итогов, презентация игры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Направление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•Карта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•Стрелки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•Знаки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•Ответы к загадкам и головоломкам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•И другое…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Остановки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•Встреча с героями и выполнение заданий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•Получение дальнейшего направления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•Поиск артефактов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•И другое…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Испытания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•Задания от героев (тематические, по возрасту)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•Головоломки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•Опыты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•Викторины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•Загадки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•Подвижные игры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•Творческие задания и т.д.       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Задания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детского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могут быть самыми разнообразными: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загадки;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ребусы;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игры «Найди отличия», «Что лишнее?»;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пазлы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творческие задания;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игры с песком; с водой;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опыты, эксперименты;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лабиринты;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спортивные эстафеты.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Виды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активности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,и</w:t>
      </w:r>
      <w:proofErr w:type="gram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спользуемые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в 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квестах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Игры: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•На познавательные процессы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•На пространственное ориентирование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Опыты: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•Эксперименты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•Фокусы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Творчество: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•Поделки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•Создание реквизита для героя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Разрядки: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proofErr w:type="spellStart"/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Спорт-минутки</w:t>
      </w:r>
      <w:proofErr w:type="spellEnd"/>
      <w:proofErr w:type="gramEnd"/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•Регулирующие игры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Количество активностей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Главное — чувство меры: не перестараться и соизмерить количество заданий с возрастом детей.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до3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3-4 крупных активности, 2-3простыхдействия;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от 3до5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—5активностей, несколько простых действий;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от 5до7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7-10 активностей разной сложности;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старше7 лет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—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ок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оло 12 активностей разной сложности.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У каждой истории есть начало и конец. В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квестах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начало и конец наиболее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яркие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ПРАВИЛА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Чередовать</w:t>
      </w:r>
    </w:p>
    <w:p w:rsidR="00EF7028" w:rsidRPr="00EF7028" w:rsidRDefault="00EF7028" w:rsidP="00921096">
      <w:pPr>
        <w:numPr>
          <w:ilvl w:val="0"/>
          <w:numId w:val="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активные и пассивные задания;</w:t>
      </w:r>
    </w:p>
    <w:p w:rsidR="00EF7028" w:rsidRPr="00EF7028" w:rsidRDefault="00EF7028" w:rsidP="00921096">
      <w:pPr>
        <w:numPr>
          <w:ilvl w:val="0"/>
          <w:numId w:val="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легкие и трудные;</w:t>
      </w:r>
    </w:p>
    <w:p w:rsidR="00EF7028" w:rsidRPr="00EF7028" w:rsidRDefault="00EF7028" w:rsidP="00921096">
      <w:pPr>
        <w:numPr>
          <w:ilvl w:val="0"/>
          <w:numId w:val="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творческие и интеллектуальные;</w:t>
      </w:r>
    </w:p>
    <w:p w:rsidR="00EF7028" w:rsidRPr="00EF7028" w:rsidRDefault="00EF7028" w:rsidP="00921096">
      <w:pPr>
        <w:numPr>
          <w:ilvl w:val="0"/>
          <w:numId w:val="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быстрые и затянутые;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НАЧИНАТЬ с самого интересного и заканчивать тем же.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Финал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Получение призов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Обнаружение клада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      Спасение героя и другое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Результат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•Расширение кругозора детей.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•Выработка командных решений.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•Получение новых впечатлений, эмоции.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•Открытие нового, удивительного.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•Преодоление неуверенности в себе.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•Проявление смекалки и логики.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•Поиск верных решений.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•Взаимопомощь в выполнении заданий.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•Улучшение взаимоотношений в коллективе, с родителями и педагогами.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 разработке и проведении 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квестов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важно использовать следующие 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принципы:</w:t>
      </w:r>
    </w:p>
    <w:p w:rsidR="00EF7028" w:rsidRPr="00EF7028" w:rsidRDefault="00EF7028" w:rsidP="00921096">
      <w:pPr>
        <w:numPr>
          <w:ilvl w:val="0"/>
          <w:numId w:val="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Доступность заданий – не должно быть чересчур сложно для ребёнка.</w:t>
      </w:r>
    </w:p>
    <w:p w:rsidR="00EF7028" w:rsidRPr="00EF7028" w:rsidRDefault="00EF7028" w:rsidP="00921096">
      <w:pPr>
        <w:numPr>
          <w:ilvl w:val="0"/>
          <w:numId w:val="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Все игры и задания должны быть безопасными (не следует просить детей перепрыгнуть через костер или залезть на дерево).</w:t>
      </w:r>
    </w:p>
    <w:p w:rsidR="00EF7028" w:rsidRPr="00EF7028" w:rsidRDefault="00EF7028" w:rsidP="00921096">
      <w:pPr>
        <w:numPr>
          <w:ilvl w:val="0"/>
          <w:numId w:val="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Задачи, поставленные перед детьми, должны соответствовать возрасту участников и их индивидуальным особенностям.</w:t>
      </w:r>
    </w:p>
    <w:p w:rsidR="00EF7028" w:rsidRPr="00EF7028" w:rsidRDefault="00EF7028" w:rsidP="00921096">
      <w:pPr>
        <w:numPr>
          <w:ilvl w:val="0"/>
          <w:numId w:val="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Системность – задания должны быть логически связаны друг с другом.</w:t>
      </w:r>
    </w:p>
    <w:p w:rsidR="00EF7028" w:rsidRPr="00EF7028" w:rsidRDefault="00EF7028" w:rsidP="00921096">
      <w:pPr>
        <w:numPr>
          <w:ilvl w:val="0"/>
          <w:numId w:val="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Эмоциональная окрашенность заданий.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(Методические задачи должны быть спрятаны за игровыми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формами и приёмами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с использованием декораций, музыкального сопровождения, костюмов, инвентаря).</w:t>
      </w:r>
    </w:p>
    <w:p w:rsidR="00EF7028" w:rsidRPr="00EF7028" w:rsidRDefault="00EF7028" w:rsidP="00921096">
      <w:pPr>
        <w:numPr>
          <w:ilvl w:val="0"/>
          <w:numId w:val="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EF7028" w:rsidRPr="00EF7028" w:rsidRDefault="00EF7028" w:rsidP="00921096">
      <w:pPr>
        <w:numPr>
          <w:ilvl w:val="0"/>
          <w:numId w:val="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Использование разных видов детской деятельности во время прохождения 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numPr>
          <w:ilvl w:val="0"/>
          <w:numId w:val="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Наличие видимого конечного результата и обратной связи.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Квест</w:t>
      </w:r>
      <w:proofErr w:type="spellEnd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–</w:t>
      </w:r>
      <w:proofErr w:type="spell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эторазвитиеимореэмоций</w:t>
      </w:r>
      <w:proofErr w:type="spellEnd"/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приносят большую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пользу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,к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ак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взрослым, таки детям.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•Принимая участие в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квестах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,р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ебенок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открывает  себе новые способности и черты характера, получая при этом яркие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эмоциии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 незабываемые впечатления.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•Дети преодолевают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неуверенностьв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себе, проявляют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смекалкуи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логику, учатся принимать верное решение, прислушиваться и помогать друг к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другув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 выполнении заданий.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•В конце игры мы учим детей поздравлять друг друга с победой и благодарить. Для детей важно признание другими участниками своего вклада в общую победу, а это цементирует их веру в себя. 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«Надо помогать людям эффективно учиться, вместо того чтобы передавать им ненужные знания»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П. Фани, А.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Мамфолд</w:t>
      </w:r>
      <w:proofErr w:type="spellEnd"/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«Секрет педагогики прост: сколько ты тратишь на учеников времени, души, здоровья, жизни - столько получишь в результате»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Олег Павлович Табаков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- Давайте и мы с вами поиграем.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Раздается стук в дверь, появляется Машенька из сказки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«Гуси-лебеди»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и говорит, что "гуси-лебеди" украли ее любимую книгу со сказками и спрятали в сказочном лесу в сундук под 3 замка и чтобы добыть эту книгу нужно найти 3 ключа.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начала нужно собрать команду.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(Машенька дает задание, кто первым ответит, тот в команде)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Послушайте и назовите, кто из литературных и сказочных героев мог бы дать такие объявления. Назовите автора и название произведения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1.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Нашедшему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ключ из драгоценного металла, гарантирую вознаграждение. (Буратино, А. Толстой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«Золотой ключик или приключение Буратино»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2. Ветеринарные услуги с выездом в любую часть света.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(Доктор Айболит, К. Чуковский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«Доктор Айболит»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 Предлагаю услуги по выпечке хлебобулочных изделий любой сложности. (Бабушка, р. н. с.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«Колобок»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4. Организую зимнюю рыбалку. Недорого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Лиса, р. н. с.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«Лиса и волк»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Команда вместе с Машенькой идут на поиски ключей и сундука (по кабинетам узких специалистов,  и помогает им вот это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задание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  <w:proofErr w:type="gramEnd"/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Задание №1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Нужно сосчитать животных, каких больше, туда и отправляться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зайцев - идем в бухгалтерию,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лисиц - идем в медицинский кабинет,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белок - идем в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методический кабинет.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Задание №2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(в методкабинете конверт с заданием и 1й ключ)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Если правильно решить пример, узнаем следующее задание.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Пример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125 + 38 - 26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ответ 141 отправляйтесь в кабинет логопеда, 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ответ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137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отправляйтесь в бухгалтерию,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 ответ 127 отправляйтесь в медицинский кабинет.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Задание №3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(в бухгалтерии находится конверт с заданием и 2й ключ)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Какой вид деятельности ДОУ является ведущим?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Если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образовательная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отправляемся в кабинет делопроизводителя, 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• Если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продуктивная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отправляемся в кабинет логопеда,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 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игровая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отправляемся в медицинский кабинет.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Задание №4 (в медицинском кабинете находится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конверт с заданием и 3й ключ)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какой Русской Народной сказке домашние животные жили в лесу?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«Кот, Петух и Лиса»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отправляемся в медкабинет,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«Зимовье»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отправляемся в музыкальный зал,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• Если </w:t>
      </w:r>
      <w:r w:rsidRPr="003D1026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«Теремок»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отправляемся в прачечную.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(Пока команда находит ключи, педагоги, присутствующие на семинаре практикуме получают задание).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конструктор по сказкам «Теремок» и «Колобок»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-Уважаемые коллеги! Предлагаю вам разделиться на две команды и кратко разработать два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Одна команда - по сказке «Колобок», вторая - по сказке «Теремок».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Погружение:</w:t>
      </w:r>
    </w:p>
    <w:p w:rsidR="00EF7028" w:rsidRPr="00EF7028" w:rsidRDefault="00EF7028" w:rsidP="00921096">
      <w:pPr>
        <w:shd w:val="clear" w:color="auto" w:fill="FFFFFF"/>
        <w:spacing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ГЛАВНОЕ не только придумать тему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но и погрузиться в него: вспомнить все подробности сказки и имена персонажей.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  <w:gridCol w:w="4272"/>
      </w:tblGrid>
      <w:tr w:rsidR="00EF7028" w:rsidRPr="00EF7028" w:rsidTr="00EF7028">
        <w:trPr>
          <w:tblCellSpacing w:w="0" w:type="dxa"/>
        </w:trPr>
        <w:tc>
          <w:tcPr>
            <w:tcW w:w="4272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F7028" w:rsidRPr="00EF7028" w:rsidRDefault="00EF7028" w:rsidP="00921096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D1026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  <w:lang w:eastAsia="ru-RU"/>
              </w:rPr>
              <w:t>Сказка «Теремок»: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Мышь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Лягушка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Заяц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Лиса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Волк</w:t>
            </w:r>
          </w:p>
          <w:p w:rsidR="00EF7028" w:rsidRPr="00EF7028" w:rsidRDefault="00EF7028" w:rsidP="00921096">
            <w:pPr>
              <w:numPr>
                <w:ilvl w:val="0"/>
                <w:numId w:val="6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4272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F7028" w:rsidRPr="00EF7028" w:rsidRDefault="00EF7028" w:rsidP="00921096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D1026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  <w:lang w:eastAsia="ru-RU"/>
              </w:rPr>
              <w:t>Сказка «Колобок»: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Баба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Колобок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Заяц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Волк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Медведь</w:t>
            </w:r>
          </w:p>
          <w:p w:rsidR="00EF7028" w:rsidRPr="00EF7028" w:rsidRDefault="00EF7028" w:rsidP="00921096">
            <w:pPr>
              <w:numPr>
                <w:ilvl w:val="0"/>
                <w:numId w:val="7"/>
              </w:numPr>
              <w:spacing w:after="0" w:line="26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EF702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Лиса</w:t>
            </w:r>
          </w:p>
        </w:tc>
      </w:tr>
    </w:tbl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Варианты сюжетов по сказкам: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«Теремок»:</w:t>
      </w:r>
    </w:p>
    <w:p w:rsidR="00EF7028" w:rsidRPr="00EF7028" w:rsidRDefault="00EF7028" w:rsidP="00921096">
      <w:pPr>
        <w:numPr>
          <w:ilvl w:val="0"/>
          <w:numId w:val="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1.Мышка поселилась в теремке. Сегодня у неё День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рождения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.О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печёт торт. Мышь просит детей сходить в лес к зверям попросить для торта продукты, попутно приглашая тех в гости: к лисе за мукой, к медведю за медом и т.д.</w:t>
      </w:r>
    </w:p>
    <w:p w:rsidR="00EF7028" w:rsidRPr="00EF7028" w:rsidRDefault="00EF7028" w:rsidP="00921096">
      <w:pPr>
        <w:numPr>
          <w:ilvl w:val="0"/>
          <w:numId w:val="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2.Мышка пришла к Теремку, но на нем висит большой замок. Цель - найти ключ от Теремка, пройдя испытания.</w:t>
      </w:r>
    </w:p>
    <w:p w:rsidR="00EF7028" w:rsidRPr="00EF7028" w:rsidRDefault="00EF7028" w:rsidP="00921096">
      <w:pPr>
        <w:numPr>
          <w:ilvl w:val="0"/>
          <w:numId w:val="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3.Построить теремок, для этого надо пройти по лесу и собрать необходимые инструменты и материалы.</w:t>
      </w:r>
    </w:p>
    <w:p w:rsidR="00EF7028" w:rsidRPr="00EF7028" w:rsidRDefault="00EF7028" w:rsidP="00921096">
      <w:pPr>
        <w:numPr>
          <w:ilvl w:val="0"/>
          <w:numId w:val="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4. Медведь залез в теремок и никого не пускает, просит принести ему бочонок с медом, гармошку, тарелку, ложку. Медведь дает карту леса, где спрятаны предметы. Детей встречают разные персонажи.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«Колобок»:</w:t>
      </w:r>
    </w:p>
    <w:p w:rsidR="00EF7028" w:rsidRPr="00EF7028" w:rsidRDefault="00EF7028" w:rsidP="00921096">
      <w:pPr>
        <w:numPr>
          <w:ilvl w:val="0"/>
          <w:numId w:val="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Баба собралась печь Колобок для Деда, но муки так и не наскребла. Просит детей пройти по лесу насобирать нужные продукты.</w:t>
      </w:r>
    </w:p>
    <w:p w:rsidR="00EF7028" w:rsidRPr="00EF7028" w:rsidRDefault="00EF7028" w:rsidP="00921096">
      <w:pPr>
        <w:numPr>
          <w:ilvl w:val="0"/>
          <w:numId w:val="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Баба испекла для деда Колобка, положила остудить на окно, но он пропал. Просит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детейего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найти, идя по следу (от муки). По дороге детей встречают разные звери. Чтобы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узнать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куда идти дальше, надо пройти испытания.</w:t>
      </w:r>
    </w:p>
    <w:p w:rsidR="00EF7028" w:rsidRPr="00EF7028" w:rsidRDefault="00EF7028" w:rsidP="00921096">
      <w:pPr>
        <w:numPr>
          <w:ilvl w:val="0"/>
          <w:numId w:val="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Лиса собирается съесть колобка, но дети просят ее не делать этого. Тогда лиса просит принести ей что-то взамен (Например, красивые бусы и т.д.) Дети отправляются на поиски бусин, по дороге встречают разных героев.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Подбор ассоциаций: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Теперь составим список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ассоциаций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.Д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ля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этого нужно выбрать соответствующие теме ключевые слова, наиболее яркие понятия и образы, важных героев,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эпитеты,свойства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Например,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МЫШЬ</w:t>
      </w:r>
    </w:p>
    <w:p w:rsidR="00EF7028" w:rsidRPr="00EF7028" w:rsidRDefault="00EF7028" w:rsidP="00921096">
      <w:pPr>
        <w:numPr>
          <w:ilvl w:val="0"/>
          <w:numId w:val="1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Зерно</w:t>
      </w:r>
    </w:p>
    <w:p w:rsidR="00EF7028" w:rsidRPr="00EF7028" w:rsidRDefault="00EF7028" w:rsidP="00921096">
      <w:pPr>
        <w:numPr>
          <w:ilvl w:val="0"/>
          <w:numId w:val="1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Репка</w:t>
      </w:r>
    </w:p>
    <w:p w:rsidR="00EF7028" w:rsidRPr="00EF7028" w:rsidRDefault="00EF7028" w:rsidP="00921096">
      <w:pPr>
        <w:numPr>
          <w:ilvl w:val="0"/>
          <w:numId w:val="1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Разбила яйцо ит.д.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ЛЯГУШКА</w:t>
      </w:r>
    </w:p>
    <w:p w:rsidR="00EF7028" w:rsidRPr="00EF7028" w:rsidRDefault="00EF7028" w:rsidP="00921096">
      <w:pPr>
        <w:numPr>
          <w:ilvl w:val="0"/>
          <w:numId w:val="1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Болото</w:t>
      </w:r>
    </w:p>
    <w:p w:rsidR="00EF7028" w:rsidRPr="00EF7028" w:rsidRDefault="00EF7028" w:rsidP="00921096">
      <w:pPr>
        <w:numPr>
          <w:ilvl w:val="0"/>
          <w:numId w:val="1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Стрела</w:t>
      </w:r>
    </w:p>
    <w:p w:rsidR="00EF7028" w:rsidRPr="00EF7028" w:rsidRDefault="00EF7028" w:rsidP="00921096">
      <w:pPr>
        <w:numPr>
          <w:ilvl w:val="0"/>
          <w:numId w:val="1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МЕДВЕДЬ</w:t>
      </w:r>
    </w:p>
    <w:p w:rsidR="00EF7028" w:rsidRPr="00EF7028" w:rsidRDefault="00EF7028" w:rsidP="00921096">
      <w:pPr>
        <w:numPr>
          <w:ilvl w:val="0"/>
          <w:numId w:val="1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Любит мед</w:t>
      </w:r>
    </w:p>
    <w:p w:rsidR="00EF7028" w:rsidRPr="00EF7028" w:rsidRDefault="00EF7028" w:rsidP="00921096">
      <w:pPr>
        <w:numPr>
          <w:ilvl w:val="0"/>
          <w:numId w:val="1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Берлога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так далее к каждому персонажу.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u w:val="single"/>
          <w:lang w:eastAsia="ru-RU"/>
        </w:rPr>
        <w:t>Подбор активностей: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 следующем этапе мы составляем список активностей, то есть игр, заданий, вопросов, поделок.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Активности, связанные с персонажами:</w:t>
      </w:r>
    </w:p>
    <w:p w:rsidR="00EF7028" w:rsidRPr="00EF7028" w:rsidRDefault="00EF7028" w:rsidP="00921096">
      <w:pPr>
        <w:numPr>
          <w:ilvl w:val="0"/>
          <w:numId w:val="1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Задания, связанные с местом обитания героя;</w:t>
      </w:r>
    </w:p>
    <w:p w:rsidR="00EF7028" w:rsidRPr="00EF7028" w:rsidRDefault="00EF7028" w:rsidP="00921096">
      <w:pPr>
        <w:numPr>
          <w:ilvl w:val="0"/>
          <w:numId w:val="1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Задания, связанные с прошлым героя (из других сказок – Красная шапочка 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иволк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);</w:t>
      </w:r>
    </w:p>
    <w:p w:rsidR="00EF7028" w:rsidRPr="00EF7028" w:rsidRDefault="00EF7028" w:rsidP="00921096">
      <w:pPr>
        <w:numPr>
          <w:ilvl w:val="0"/>
          <w:numId w:val="1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Задания, связанные с обычным для героя занятие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помогать зверям добывать еду);</w:t>
      </w:r>
    </w:p>
    <w:p w:rsidR="00EF7028" w:rsidRPr="00EF7028" w:rsidRDefault="00EF7028" w:rsidP="00921096">
      <w:pPr>
        <w:numPr>
          <w:ilvl w:val="0"/>
          <w:numId w:val="1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Задания, возникающие при взаимодействии со злыми героями (убегать, бороться – работа с эмоциями).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Активности, связанные с препятствиями:</w:t>
      </w:r>
    </w:p>
    <w:p w:rsidR="00EF7028" w:rsidRPr="00EF7028" w:rsidRDefault="00EF7028" w:rsidP="00921096">
      <w:pPr>
        <w:numPr>
          <w:ilvl w:val="0"/>
          <w:numId w:val="1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Перелезть, перепрыгнуть, пройти по туннелю, пролезть в паутину – физическая активность;</w:t>
      </w:r>
    </w:p>
    <w:p w:rsidR="00EF7028" w:rsidRPr="00EF7028" w:rsidRDefault="00EF7028" w:rsidP="00921096">
      <w:pPr>
        <w:numPr>
          <w:ilvl w:val="0"/>
          <w:numId w:val="1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Смастерить средство передвижения, мост через болото лягушки;</w:t>
      </w:r>
    </w:p>
    <w:p w:rsidR="00EF7028" w:rsidRPr="00EF7028" w:rsidRDefault="00EF7028" w:rsidP="00921096">
      <w:pPr>
        <w:numPr>
          <w:ilvl w:val="0"/>
          <w:numId w:val="1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Собрать для волка корм в лесу, для мышки в поле (отыскать семена в манке).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Задания </w:t>
      </w:r>
      <w:proofErr w:type="gramStart"/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на</w:t>
      </w:r>
      <w:proofErr w:type="gramEnd"/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: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Внимание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Память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Восприятие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Мышление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Речь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Пространство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Ловкость</w:t>
      </w:r>
    </w:p>
    <w:p w:rsidR="00EF7028" w:rsidRPr="00EF7028" w:rsidRDefault="00EF7028" w:rsidP="00921096">
      <w:pPr>
        <w:numPr>
          <w:ilvl w:val="0"/>
          <w:numId w:val="15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Эмоции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Мышление: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4-й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лишний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(домашние птицы и дикие – от лисы),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Последовательности (ингредиенты для супа лисы),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Классификации (разложить насекомых и рыб),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Съедобное-не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съедобное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(собрать корм для героя),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Загадки (лиса пойдет, если дети ответят на все вопросы),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Нелепицы/Викторин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ы(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Волк пропустит только тех, кто ответит на его вопросы),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Скажи наоборот,</w:t>
      </w:r>
    </w:p>
    <w:p w:rsidR="00EF7028" w:rsidRPr="00EF7028" w:rsidRDefault="00EF7028" w:rsidP="00921096">
      <w:pPr>
        <w:numPr>
          <w:ilvl w:val="0"/>
          <w:numId w:val="16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и другие…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Память: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Что пропало? (задание от хитрой лисы),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Повтори движение (задание от зайца),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Что изменилось?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Запомни предметы,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Запомни порядок (от лягушки),</w:t>
      </w:r>
    </w:p>
    <w:p w:rsidR="00EF7028" w:rsidRPr="00EF7028" w:rsidRDefault="00EF7028" w:rsidP="00921096">
      <w:pPr>
        <w:numPr>
          <w:ilvl w:val="0"/>
          <w:numId w:val="17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и другие…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Внимание: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Запрещенные движения (подвижная игра от героя),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</w:t>
      </w:r>
      <w:proofErr w:type="spellStart"/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Съедобное-несъедобное</w:t>
      </w:r>
      <w:proofErr w:type="spellEnd"/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Летает-нелетает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Найди такое же,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Лабиринты,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Найди отличия,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Найди два одинаковых рисунка,</w:t>
      </w:r>
    </w:p>
    <w:p w:rsidR="00EF7028" w:rsidRPr="00EF7028" w:rsidRDefault="00EF7028" w:rsidP="00921096">
      <w:pPr>
        <w:numPr>
          <w:ilvl w:val="0"/>
          <w:numId w:val="18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Игры для сплочения детского коллектива, игры для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гиперактивных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детей, регулирующие игры.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Пространство:</w:t>
      </w:r>
    </w:p>
    <w:p w:rsidR="00EF7028" w:rsidRPr="00EF7028" w:rsidRDefault="00EF7028" w:rsidP="00921096">
      <w:pPr>
        <w:numPr>
          <w:ilvl w:val="0"/>
          <w:numId w:val="1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«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Вверх-вниз-вправо-влево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»,</w:t>
      </w:r>
    </w:p>
    <w:p w:rsidR="00EF7028" w:rsidRPr="00EF7028" w:rsidRDefault="00EF7028" w:rsidP="00921096">
      <w:pPr>
        <w:numPr>
          <w:ilvl w:val="0"/>
          <w:numId w:val="1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Два шага вперед, от дерева налево 5 лилипутских шагов, 3 гигантских шага направо,</w:t>
      </w:r>
    </w:p>
    <w:p w:rsidR="00EF7028" w:rsidRPr="00EF7028" w:rsidRDefault="00EF7028" w:rsidP="00921096">
      <w:pPr>
        <w:numPr>
          <w:ilvl w:val="0"/>
          <w:numId w:val="1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Найти по карте, по схеме леса (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участка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,г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руппы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),</w:t>
      </w:r>
    </w:p>
    <w:p w:rsidR="00EF7028" w:rsidRPr="00EF7028" w:rsidRDefault="00EF7028" w:rsidP="00921096">
      <w:pPr>
        <w:numPr>
          <w:ilvl w:val="0"/>
          <w:numId w:val="19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Соединить части карты.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Речь: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</w:t>
      </w:r>
      <w:proofErr w:type="spellStart"/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Большой-маленький</w:t>
      </w:r>
      <w:proofErr w:type="spellEnd"/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Скажи наоборот,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Квазипространственные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отношения,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Игры на бумаге,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Узнать по первым буквам,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Восстановить слова с пропущенными гласными,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Из букв одного слова придумать другое,</w:t>
      </w:r>
    </w:p>
    <w:p w:rsidR="00EF7028" w:rsidRPr="00EF7028" w:rsidRDefault="00EF7028" w:rsidP="00921096">
      <w:pPr>
        <w:numPr>
          <w:ilvl w:val="0"/>
          <w:numId w:val="20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Найти слово по буквам, с помощью шифра.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Эмоции: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Удиви,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Покажи,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Создай,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Нарисуй,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Напугай,</w:t>
      </w:r>
    </w:p>
    <w:p w:rsidR="00EF7028" w:rsidRPr="00EF7028" w:rsidRDefault="00EF7028" w:rsidP="00921096">
      <w:pPr>
        <w:numPr>
          <w:ilvl w:val="0"/>
          <w:numId w:val="21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Задобри.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Ловкость:</w:t>
      </w:r>
    </w:p>
    <w:p w:rsidR="00EF7028" w:rsidRPr="00EF7028" w:rsidRDefault="00EF7028" w:rsidP="00921096">
      <w:pPr>
        <w:numPr>
          <w:ilvl w:val="0"/>
          <w:numId w:val="22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Любые подвижные игры (Игры из коллекций дядюшки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Фоппеля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Мониной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Лютовой),</w:t>
      </w:r>
    </w:p>
    <w:p w:rsidR="00EF7028" w:rsidRPr="00EF7028" w:rsidRDefault="00EF7028" w:rsidP="00921096">
      <w:pPr>
        <w:numPr>
          <w:ilvl w:val="0"/>
          <w:numId w:val="2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Пройти через паутину из бечевки,</w:t>
      </w:r>
    </w:p>
    <w:p w:rsidR="00EF7028" w:rsidRPr="00EF7028" w:rsidRDefault="00EF7028" w:rsidP="00921096">
      <w:pPr>
        <w:numPr>
          <w:ilvl w:val="0"/>
          <w:numId w:val="2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Прыгать высоко или далек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о(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перепрыгивая кочки через болото лягушки),</w:t>
      </w:r>
    </w:p>
    <w:p w:rsidR="00EF7028" w:rsidRPr="00EF7028" w:rsidRDefault="00EF7028" w:rsidP="00921096">
      <w:pPr>
        <w:numPr>
          <w:ilvl w:val="0"/>
          <w:numId w:val="2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Ø Кого-то сбивать 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сдерева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EF7028" w:rsidRPr="00EF7028" w:rsidRDefault="00EF7028" w:rsidP="00921096">
      <w:pPr>
        <w:numPr>
          <w:ilvl w:val="0"/>
          <w:numId w:val="2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Догнать героя,</w:t>
      </w:r>
    </w:p>
    <w:p w:rsidR="00EF7028" w:rsidRPr="00EF7028" w:rsidRDefault="00EF7028" w:rsidP="00921096">
      <w:pPr>
        <w:numPr>
          <w:ilvl w:val="0"/>
          <w:numId w:val="23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 Игровой парашют.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Количество игр:</w:t>
      </w:r>
    </w:p>
    <w:p w:rsidR="00EF7028" w:rsidRPr="00EF7028" w:rsidRDefault="00EF7028" w:rsidP="00921096">
      <w:pPr>
        <w:numPr>
          <w:ilvl w:val="0"/>
          <w:numId w:val="2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до 3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3-4 крупных активности, 2-3 простых действия;</w:t>
      </w:r>
    </w:p>
    <w:p w:rsidR="00EF7028" w:rsidRPr="00EF7028" w:rsidRDefault="00EF7028" w:rsidP="00921096">
      <w:pPr>
        <w:numPr>
          <w:ilvl w:val="0"/>
          <w:numId w:val="2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от 3 до 5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5 активностей, несколько простых действий;</w:t>
      </w:r>
    </w:p>
    <w:p w:rsidR="00EF7028" w:rsidRPr="00EF7028" w:rsidRDefault="00EF7028" w:rsidP="00921096">
      <w:pPr>
        <w:numPr>
          <w:ilvl w:val="0"/>
          <w:numId w:val="2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от 5 до 7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7-10 активностей разной сложности;</w:t>
      </w:r>
    </w:p>
    <w:p w:rsidR="00EF7028" w:rsidRPr="00EF7028" w:rsidRDefault="00EF7028" w:rsidP="00921096">
      <w:pPr>
        <w:numPr>
          <w:ilvl w:val="0"/>
          <w:numId w:val="24"/>
        </w:numPr>
        <w:shd w:val="clear" w:color="auto" w:fill="FFFFFF"/>
        <w:spacing w:after="0" w:line="269" w:lineRule="atLeast"/>
        <w:ind w:left="144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Ø </w:t>
      </w:r>
      <w:r w:rsidRPr="003D1026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старше 7 лет </w:t>
      </w: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— около 12 активностей разной сложности.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D1026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(Команда возвращается в музыкальный зал с 3 ключами и сундуком)</w:t>
      </w:r>
    </w:p>
    <w:p w:rsidR="00EF7028" w:rsidRPr="00EF7028" w:rsidRDefault="00EF7028" w:rsidP="00921096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Задание команде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Первому участнику нужно рассказать, где был первый ключ, передавая интонацию, как плохо говорящий на русском языке иностранец.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Второй участник рассказывает, где был второй ключ, передавая интонацию диктора на ТВ в выпуске новостей.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Третий и четвертый участники расскажут, где нашли ключ, передавая интонацию сплетниц.</w:t>
      </w:r>
    </w:p>
    <w:p w:rsidR="00EF7028" w:rsidRPr="00EF7028" w:rsidRDefault="00EF7028" w:rsidP="00921096">
      <w:pPr>
        <w:shd w:val="clear" w:color="auto" w:fill="FFFFFF"/>
        <w:spacing w:after="180"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Задания выполнены, открываем сундук, находим книгу, отдаем Машеньке.</w:t>
      </w:r>
    </w:p>
    <w:p w:rsidR="00EF7028" w:rsidRPr="00EF7028" w:rsidRDefault="00EF7028" w:rsidP="00921096">
      <w:pPr>
        <w:shd w:val="clear" w:color="auto" w:fill="FFFFFF"/>
        <w:spacing w:line="269" w:lineRule="atLeast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Итог. </w:t>
      </w:r>
      <w:proofErr w:type="spell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Квесты</w:t>
      </w:r>
      <w:proofErr w:type="spell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– </w:t>
      </w:r>
      <w:proofErr w:type="gramStart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эф</w:t>
      </w:r>
      <w:proofErr w:type="gramEnd"/>
      <w:r w:rsidRPr="00EF702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фективная форма работы по сплочению всех участников образовательного процесса и созданию комфортного психологического климата в дошкольном учреждении и семье. Такие игры помогают каждому из участников раскрыть свой потенциал.</w:t>
      </w:r>
    </w:p>
    <w:p w:rsidR="0017658F" w:rsidRPr="003D1026" w:rsidRDefault="00EF7028" w:rsidP="00921096">
      <w:pPr>
        <w:jc w:val="both"/>
        <w:rPr>
          <w:rFonts w:ascii="Times New Roman" w:hAnsi="Times New Roman" w:cs="Times New Roman"/>
          <w:sz w:val="24"/>
          <w:szCs w:val="24"/>
        </w:rPr>
      </w:pPr>
      <w:r w:rsidRPr="003D1026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br/>
      </w:r>
    </w:p>
    <w:sectPr w:rsidR="0017658F" w:rsidRPr="003D1026" w:rsidSect="001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A0"/>
    <w:multiLevelType w:val="multilevel"/>
    <w:tmpl w:val="C7C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44CD4"/>
    <w:multiLevelType w:val="multilevel"/>
    <w:tmpl w:val="5B2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7393D"/>
    <w:multiLevelType w:val="multilevel"/>
    <w:tmpl w:val="0CD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8563C"/>
    <w:multiLevelType w:val="multilevel"/>
    <w:tmpl w:val="216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04335"/>
    <w:multiLevelType w:val="multilevel"/>
    <w:tmpl w:val="227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271C7"/>
    <w:multiLevelType w:val="multilevel"/>
    <w:tmpl w:val="818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22232"/>
    <w:multiLevelType w:val="multilevel"/>
    <w:tmpl w:val="1D1A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77127"/>
    <w:multiLevelType w:val="multilevel"/>
    <w:tmpl w:val="8DA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A37B57"/>
    <w:multiLevelType w:val="multilevel"/>
    <w:tmpl w:val="23F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5098B"/>
    <w:multiLevelType w:val="multilevel"/>
    <w:tmpl w:val="998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51567"/>
    <w:multiLevelType w:val="multilevel"/>
    <w:tmpl w:val="9DE2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051C"/>
    <w:multiLevelType w:val="multilevel"/>
    <w:tmpl w:val="5AE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BD2F05"/>
    <w:multiLevelType w:val="multilevel"/>
    <w:tmpl w:val="3D2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4C1F0F"/>
    <w:multiLevelType w:val="multilevel"/>
    <w:tmpl w:val="94F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1A40D3"/>
    <w:multiLevelType w:val="multilevel"/>
    <w:tmpl w:val="24F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5E1C6F"/>
    <w:multiLevelType w:val="multilevel"/>
    <w:tmpl w:val="02B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FA6C3C"/>
    <w:multiLevelType w:val="multilevel"/>
    <w:tmpl w:val="284A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F23B5E"/>
    <w:multiLevelType w:val="multilevel"/>
    <w:tmpl w:val="7C9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487C9B"/>
    <w:multiLevelType w:val="multilevel"/>
    <w:tmpl w:val="362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1C3C7A"/>
    <w:multiLevelType w:val="multilevel"/>
    <w:tmpl w:val="5D7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2960A3"/>
    <w:multiLevelType w:val="multilevel"/>
    <w:tmpl w:val="0C06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A10CA"/>
    <w:multiLevelType w:val="multilevel"/>
    <w:tmpl w:val="744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85B33"/>
    <w:multiLevelType w:val="multilevel"/>
    <w:tmpl w:val="F32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9C5489"/>
    <w:multiLevelType w:val="multilevel"/>
    <w:tmpl w:val="BF6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0"/>
  </w:num>
  <w:num w:numId="5">
    <w:abstractNumId w:val="10"/>
  </w:num>
  <w:num w:numId="6">
    <w:abstractNumId w:val="23"/>
  </w:num>
  <w:num w:numId="7">
    <w:abstractNumId w:val="8"/>
  </w:num>
  <w:num w:numId="8">
    <w:abstractNumId w:val="21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18"/>
  </w:num>
  <w:num w:numId="15">
    <w:abstractNumId w:val="5"/>
  </w:num>
  <w:num w:numId="16">
    <w:abstractNumId w:val="15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  <w:num w:numId="21">
    <w:abstractNumId w:val="2"/>
  </w:num>
  <w:num w:numId="22">
    <w:abstractNumId w:val="0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028"/>
    <w:rsid w:val="0017658F"/>
    <w:rsid w:val="003D1026"/>
    <w:rsid w:val="00921096"/>
    <w:rsid w:val="00E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F"/>
  </w:style>
  <w:style w:type="paragraph" w:styleId="1">
    <w:name w:val="heading 1"/>
    <w:basedOn w:val="a"/>
    <w:link w:val="10"/>
    <w:uiPriority w:val="9"/>
    <w:qFormat/>
    <w:rsid w:val="00EF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7028"/>
  </w:style>
  <w:style w:type="paragraph" w:styleId="a3">
    <w:name w:val="Normal (Web)"/>
    <w:basedOn w:val="a"/>
    <w:uiPriority w:val="99"/>
    <w:semiHidden/>
    <w:unhideWhenUsed/>
    <w:rsid w:val="00E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28"/>
    <w:rPr>
      <w:b/>
      <w:bCs/>
    </w:rPr>
  </w:style>
  <w:style w:type="character" w:styleId="a5">
    <w:name w:val="Emphasis"/>
    <w:basedOn w:val="a0"/>
    <w:uiPriority w:val="20"/>
    <w:qFormat/>
    <w:rsid w:val="00EF70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238">
          <w:marLeft w:val="144"/>
          <w:marRight w:val="14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100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2020-10-08T10:44:00Z</cp:lastPrinted>
  <dcterms:created xsi:type="dcterms:W3CDTF">2020-10-08T10:33:00Z</dcterms:created>
  <dcterms:modified xsi:type="dcterms:W3CDTF">2020-10-08T10:45:00Z</dcterms:modified>
</cp:coreProperties>
</file>