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25" w:rsidRPr="00490325" w:rsidRDefault="004C0494" w:rsidP="004903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325">
        <w:rPr>
          <w:rFonts w:ascii="Times New Roman" w:hAnsi="Times New Roman" w:cs="Times New Roman"/>
          <w:b/>
          <w:sz w:val="36"/>
          <w:szCs w:val="36"/>
        </w:rPr>
        <w:t>План</w:t>
      </w:r>
      <w:r w:rsidR="00490325" w:rsidRPr="00490325">
        <w:rPr>
          <w:rFonts w:ascii="Times New Roman" w:hAnsi="Times New Roman" w:cs="Times New Roman"/>
          <w:b/>
          <w:sz w:val="36"/>
          <w:szCs w:val="36"/>
        </w:rPr>
        <w:t xml:space="preserve"> работы аттестационной комиссии</w:t>
      </w:r>
    </w:p>
    <w:p w:rsidR="00490325" w:rsidRPr="00490325" w:rsidRDefault="004C0494" w:rsidP="004903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325">
        <w:rPr>
          <w:rFonts w:ascii="Times New Roman" w:hAnsi="Times New Roman" w:cs="Times New Roman"/>
          <w:b/>
          <w:sz w:val="36"/>
          <w:szCs w:val="36"/>
        </w:rPr>
        <w:t>М</w:t>
      </w:r>
      <w:r w:rsidR="00490325" w:rsidRPr="00490325">
        <w:rPr>
          <w:rFonts w:ascii="Times New Roman" w:hAnsi="Times New Roman" w:cs="Times New Roman"/>
          <w:b/>
          <w:sz w:val="36"/>
          <w:szCs w:val="36"/>
        </w:rPr>
        <w:t>Б</w:t>
      </w:r>
      <w:r w:rsidRPr="00490325">
        <w:rPr>
          <w:rFonts w:ascii="Times New Roman" w:hAnsi="Times New Roman" w:cs="Times New Roman"/>
          <w:b/>
          <w:sz w:val="36"/>
          <w:szCs w:val="36"/>
        </w:rPr>
        <w:t xml:space="preserve">ОУ </w:t>
      </w:r>
      <w:r w:rsidR="00490325" w:rsidRPr="00490325">
        <w:rPr>
          <w:rFonts w:ascii="Times New Roman" w:hAnsi="Times New Roman" w:cs="Times New Roman"/>
          <w:b/>
          <w:sz w:val="36"/>
          <w:szCs w:val="36"/>
        </w:rPr>
        <w:t xml:space="preserve">«СШ № </w:t>
      </w:r>
      <w:r w:rsidR="007B6956">
        <w:rPr>
          <w:rFonts w:ascii="Times New Roman" w:hAnsi="Times New Roman" w:cs="Times New Roman"/>
          <w:b/>
          <w:sz w:val="36"/>
          <w:szCs w:val="36"/>
        </w:rPr>
        <w:t>1</w:t>
      </w:r>
      <w:r w:rsidR="00490325" w:rsidRPr="00490325">
        <w:rPr>
          <w:rFonts w:ascii="Times New Roman" w:hAnsi="Times New Roman" w:cs="Times New Roman"/>
          <w:b/>
          <w:sz w:val="36"/>
          <w:szCs w:val="36"/>
        </w:rPr>
        <w:t xml:space="preserve">3» п. </w:t>
      </w:r>
      <w:r w:rsidR="007B6956">
        <w:rPr>
          <w:rFonts w:ascii="Times New Roman" w:hAnsi="Times New Roman" w:cs="Times New Roman"/>
          <w:b/>
          <w:sz w:val="36"/>
          <w:szCs w:val="36"/>
        </w:rPr>
        <w:t>Новый</w:t>
      </w:r>
    </w:p>
    <w:p w:rsidR="009B51C6" w:rsidRPr="00490325" w:rsidRDefault="004C0494" w:rsidP="004903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0325">
        <w:rPr>
          <w:rFonts w:ascii="Times New Roman" w:hAnsi="Times New Roman" w:cs="Times New Roman"/>
          <w:b/>
          <w:sz w:val="36"/>
          <w:szCs w:val="36"/>
        </w:rPr>
        <w:t>на 201</w:t>
      </w:r>
      <w:r w:rsidR="007B6956">
        <w:rPr>
          <w:rFonts w:ascii="Times New Roman" w:hAnsi="Times New Roman" w:cs="Times New Roman"/>
          <w:b/>
          <w:sz w:val="36"/>
          <w:szCs w:val="36"/>
        </w:rPr>
        <w:t>9</w:t>
      </w:r>
      <w:r w:rsidRPr="00490325">
        <w:rPr>
          <w:rFonts w:ascii="Times New Roman" w:hAnsi="Times New Roman" w:cs="Times New Roman"/>
          <w:b/>
          <w:sz w:val="36"/>
          <w:szCs w:val="36"/>
        </w:rPr>
        <w:t>-20</w:t>
      </w:r>
      <w:r w:rsidR="007B6956">
        <w:rPr>
          <w:rFonts w:ascii="Times New Roman" w:hAnsi="Times New Roman" w:cs="Times New Roman"/>
          <w:b/>
          <w:sz w:val="36"/>
          <w:szCs w:val="36"/>
        </w:rPr>
        <w:t>20</w:t>
      </w:r>
      <w:r w:rsidR="00490325" w:rsidRPr="0049032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C0494" w:rsidRPr="004C0494" w:rsidTr="004C049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931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4215"/>
              <w:gridCol w:w="1386"/>
              <w:gridCol w:w="2882"/>
            </w:tblGrid>
            <w:tr w:rsidR="004C0494" w:rsidRPr="004C0494" w:rsidTr="004C0494">
              <w:trPr>
                <w:trHeight w:val="627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 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7B6956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</w:t>
                  </w:r>
                  <w:r w:rsidR="004C0494"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</w:p>
              </w:tc>
            </w:tr>
            <w:tr w:rsidR="004C0494" w:rsidRPr="004C0494" w:rsidTr="004C0494">
              <w:trPr>
                <w:trHeight w:val="895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заявлений 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аттестуемых и их регистрация. Ознакомление с требованиями к квалификации пед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агогических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работников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Май-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комиссии, секретарь</w:t>
                  </w:r>
                </w:p>
              </w:tc>
            </w:tr>
            <w:tr w:rsidR="004C0494" w:rsidRPr="004C0494" w:rsidTr="004C0494">
              <w:trPr>
                <w:trHeight w:val="548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списка педагогических работников на аттестацию по плану в текущем учебном году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-август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72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7B69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приказа «Об аттеста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 пед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агогических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работников школы в 20</w:t>
                  </w:r>
                  <w:r w:rsidR="007B6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</w:t>
                  </w:r>
                  <w:r w:rsidR="007B6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bookmarkStart w:id="0" w:name="_GoBack"/>
                  <w:bookmarkEnd w:id="0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ебном году»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4C0494"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</w:tc>
            </w:tr>
            <w:tr w:rsidR="004C0494" w:rsidRPr="004C0494" w:rsidTr="004C0494">
              <w:trPr>
                <w:trHeight w:val="89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графика прохождения аттестации сотрудниками школы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72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экспертных групп в соответствие со списками педагогических работников, выходящих на аттестацию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соответствия занимаемой должности.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710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Инструктивный семинар для членов аттестационной комиссии «Нормативные документы по аттестации педагогических работников»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889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Совещание при заместителе председателя аттестационной комиссии «Формы и процедуры аттестации. Портфолио достижений учителя». 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53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посещения уроков и проведение собеседования экспертов с 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аттестуемыми</w:t>
                  </w:r>
                  <w:proofErr w:type="gramEnd"/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355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тестовых заданий по предметам для учащихся, учителя которых выходят на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аттестацию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4C0494"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72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аттестационной комиссии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4C0494"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екабрь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107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уроков и открытых мероприятий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Экспертные группы</w:t>
                  </w:r>
                </w:p>
              </w:tc>
            </w:tr>
            <w:tr w:rsidR="004C0494" w:rsidRPr="004C0494" w:rsidTr="004C0494">
              <w:trPr>
                <w:trHeight w:val="1075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рассмотрению конфликтных ситуации, возникших в ходе аттестации педагогических работников школы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70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совещаний с членами экспертных групп «О ходе и результативности проведения экспертизы»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90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Систематизация и обобщение результатов деятельности аттестуемых. Подготовка документации по результатам экспертизы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экспертных групп</w:t>
                  </w:r>
                </w:p>
              </w:tc>
            </w:tr>
            <w:tr w:rsidR="004C0494" w:rsidRPr="004C0494" w:rsidTr="004C0494">
              <w:trPr>
                <w:trHeight w:val="729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экспертных заключений с указанием соответствия (несоответствия) 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занимаемой должности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экспертных групп</w:t>
                  </w:r>
                </w:p>
              </w:tc>
            </w:tr>
            <w:tr w:rsidR="004C0494" w:rsidRPr="004C0494" w:rsidTr="004C0494">
              <w:trPr>
                <w:trHeight w:val="678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Ознакомление 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аттестуемых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экспертными заключениями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Председатели эксперт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ных групп</w:t>
                  </w:r>
                </w:p>
              </w:tc>
            </w:tr>
            <w:tr w:rsidR="004C0494" w:rsidRPr="004C0494" w:rsidTr="004C0494">
              <w:trPr>
                <w:trHeight w:val="540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903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заседание аттестационной комиссии, вынесение решения о соответс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 xml:space="preserve">твии (несоответствии) </w:t>
                  </w:r>
                  <w:r w:rsidR="00490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занимаемой должности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(после оформления экспертных заключений)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  <w:tr w:rsidR="004C0494" w:rsidRPr="004C0494" w:rsidTr="004C0494">
              <w:trPr>
                <w:trHeight w:val="532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работы аттестационной комиссии за год. Выступление на школьном педагогическом совете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9032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ателя аттестационной комиссии</w:t>
                  </w:r>
                </w:p>
              </w:tc>
            </w:tr>
          </w:tbl>
          <w:p w:rsidR="004C0494" w:rsidRDefault="004C0494" w:rsidP="004C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94" w:rsidRDefault="004C0494" w:rsidP="004C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25" w:rsidRDefault="00490325" w:rsidP="004C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94" w:rsidRPr="004C0494" w:rsidRDefault="004C0494" w:rsidP="0049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</w:t>
            </w:r>
            <w:r w:rsidR="004903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7B6956">
              <w:rPr>
                <w:rFonts w:ascii="Times New Roman" w:hAnsi="Times New Roman" w:cs="Times New Roman"/>
                <w:sz w:val="28"/>
                <w:szCs w:val="28"/>
              </w:rPr>
              <w:t xml:space="preserve">: _______________  </w:t>
            </w:r>
            <w:proofErr w:type="spellStart"/>
            <w:r w:rsidR="007B6956">
              <w:rPr>
                <w:rFonts w:ascii="Times New Roman" w:hAnsi="Times New Roman" w:cs="Times New Roman"/>
                <w:sz w:val="28"/>
                <w:szCs w:val="28"/>
              </w:rPr>
              <w:t>Уджуху</w:t>
            </w:r>
            <w:proofErr w:type="spellEnd"/>
            <w:r w:rsidR="007B6956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</w:tbl>
    <w:p w:rsidR="00490325" w:rsidRPr="004C0494" w:rsidRDefault="00490325">
      <w:pPr>
        <w:rPr>
          <w:rFonts w:ascii="Times New Roman" w:hAnsi="Times New Roman" w:cs="Times New Roman"/>
          <w:sz w:val="28"/>
          <w:szCs w:val="28"/>
        </w:rPr>
      </w:pPr>
    </w:p>
    <w:sectPr w:rsidR="00490325" w:rsidRPr="004C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70"/>
    <w:rsid w:val="00194F6C"/>
    <w:rsid w:val="00490325"/>
    <w:rsid w:val="004A0704"/>
    <w:rsid w:val="004C0494"/>
    <w:rsid w:val="006C1229"/>
    <w:rsid w:val="007B6956"/>
    <w:rsid w:val="009B51C6"/>
    <w:rsid w:val="00BC36F9"/>
    <w:rsid w:val="00C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cp:lastPrinted>2019-09-27T07:24:00Z</cp:lastPrinted>
  <dcterms:created xsi:type="dcterms:W3CDTF">2019-03-05T13:02:00Z</dcterms:created>
  <dcterms:modified xsi:type="dcterms:W3CDTF">2019-09-27T07:25:00Z</dcterms:modified>
</cp:coreProperties>
</file>