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F6" w:rsidRPr="00CB1F97" w:rsidRDefault="00FF6C1F" w:rsidP="00CB1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работы методического совета</w:t>
      </w:r>
    </w:p>
    <w:p w:rsidR="009945F6" w:rsidRPr="00CB1F97" w:rsidRDefault="00FF6C1F" w:rsidP="00CB1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9945F6"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«СШ №13» </w:t>
      </w:r>
      <w:proofErr w:type="spellStart"/>
      <w:r w:rsidR="009945F6"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="009945F6"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="009945F6"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>овый</w:t>
      </w:r>
      <w:proofErr w:type="spellEnd"/>
    </w:p>
    <w:p w:rsidR="00FF6C1F" w:rsidRPr="00CB1F97" w:rsidRDefault="009945F6" w:rsidP="00CB1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A666F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A666FA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>Цель анализа: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 степень эффективности работы методического совета, роль методической работы в повышении профессиональной компетентности и профессионального мастерства педагогического состава, в повышении качества и эффективности образовательного процесса.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 201</w:t>
      </w:r>
      <w:r w:rsidR="00A666F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A666F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уч. году 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A666FA" w:rsidRDefault="00FF6C1F" w:rsidP="00A666FA">
      <w:pPr>
        <w:spacing w:line="236" w:lineRule="auto"/>
        <w:ind w:left="260" w:right="680" w:firstLine="72"/>
        <w:rPr>
          <w:rFonts w:ascii="Times New Roman" w:eastAsia="Times New Roman" w:hAnsi="Times New Roman"/>
          <w:b/>
          <w:sz w:val="28"/>
        </w:rPr>
      </w:pPr>
      <w:r w:rsidRPr="00CB1F97">
        <w:rPr>
          <w:rFonts w:ascii="Times New Roman" w:hAnsi="Times New Roman" w:cs="Times New Roman"/>
          <w:b/>
          <w:sz w:val="28"/>
          <w:szCs w:val="28"/>
        </w:rPr>
        <w:t>Главной методической темой школы в текущем учебном году была:</w:t>
      </w:r>
      <w:r w:rsidRPr="00CB1F97">
        <w:rPr>
          <w:rFonts w:ascii="Times New Roman" w:hAnsi="Times New Roman" w:cs="Times New Roman"/>
          <w:sz w:val="28"/>
          <w:szCs w:val="28"/>
        </w:rPr>
        <w:t xml:space="preserve"> </w:t>
      </w:r>
      <w:r w:rsidR="00A666FA">
        <w:rPr>
          <w:rFonts w:ascii="Times New Roman" w:eastAsia="Times New Roman" w:hAnsi="Times New Roman"/>
          <w:b/>
          <w:sz w:val="28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Работа методического совета была направлена на достижение цели: организация и координация методического обеспечения учебно-воспитательного процесса, совершенствование методического обеспечения роста качества обучения и выполнение</w:t>
      </w:r>
      <w:r w:rsidR="00CB1F97"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основных задач методической работы школы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работу по внедрению в практику работы школы </w:t>
      </w:r>
      <w:proofErr w:type="spell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урочной и внеурочной педагогической деятельности; по диагностированию уровня развития детей, состояния их физического и психического развития.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обобщению передового педагогического опыта учителей школы.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продолжить работу, направленную на активное участие одаренных и талантливых обучающихся в предметных олимпиадах и конкурсах, соревнованиях, интеллектуальных турнирах.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работу по развитию исследовательской и проектной деятельности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повышению качества образования.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расширению единого образовательного пространства школы, используя новые технологии, в том числе Интернет.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Обеспечить методическим и психолого-педагогическим сопровождением инновационную деятельность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поставленными целями и задачами методическая работа осуществлялась по следующим направлениям деятельности: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методики проведения уроков;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Выстраивание для обучающихся индивидуальных образовательных траекторий;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мотивации к обучению у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Проведение систематического мониторинга результатов образования;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Постоянное ознакомление педагогов школы с новой методической и педагогической литературой, инновационными педагогическими наработками и технологиями;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Работа предметных методических объединений в соответствии с методической темой школы в свете новых образовательных стандартов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Поставленные задачи выполнены практически в полном объеме, чему способствовали: 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br/>
        <w:t>- спланированная деятельность администрации школы по созданию условий для участников образовательного процесса; 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br/>
        <w:t>- анализ выполнения принятых управленческих решений, обеспечивающих качество результативности обучения школьников; 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br/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Был составлен план научно-методической работы школы. При планировании методической работы члены </w:t>
      </w:r>
      <w:proofErr w:type="spell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стремились отобрать те формы, которые реально способствовали реализации программы развития школы.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В школе работал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</w:t>
      </w:r>
    </w:p>
    <w:p w:rsidR="00FF6C1F" w:rsidRPr="00CB1F97" w:rsidRDefault="00CB1F97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учителей школы 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 традиционными 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отработанные </w:t>
      </w:r>
      <w:r w:rsidR="00FF6C1F" w:rsidRPr="00CB1F9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 методической работы: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Открытые уроки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Аттестационные мероприятия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Методический совет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Методические объединения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Методические семинары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Обобщение опыта работы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Организация и контроль курсовой системы повышения квалификации</w:t>
      </w:r>
    </w:p>
    <w:p w:rsidR="00FF6C1F" w:rsidRPr="00CB1F97" w:rsidRDefault="00FF6C1F" w:rsidP="00CB1F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b/>
          <w:sz w:val="28"/>
          <w:szCs w:val="28"/>
          <w:lang w:eastAsia="ru-RU"/>
        </w:rPr>
        <w:t>Работа методического совета школы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В школе создан методический совет, план работы которого подчинен задачам методической работы и находится в соответствии с методической темой школы. В него вошли: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-директор школы </w:t>
      </w:r>
      <w:proofErr w:type="spellStart"/>
      <w:r w:rsidR="00CB1F97">
        <w:rPr>
          <w:rFonts w:ascii="Times New Roman" w:hAnsi="Times New Roman" w:cs="Times New Roman"/>
          <w:sz w:val="28"/>
          <w:szCs w:val="28"/>
          <w:lang w:eastAsia="ru-RU"/>
        </w:rPr>
        <w:t>Уджуху</w:t>
      </w:r>
      <w:proofErr w:type="spellEnd"/>
      <w:r w:rsidR="00CB1F97">
        <w:rPr>
          <w:rFonts w:ascii="Times New Roman" w:hAnsi="Times New Roman" w:cs="Times New Roman"/>
          <w:sz w:val="28"/>
          <w:szCs w:val="28"/>
          <w:lang w:eastAsia="ru-RU"/>
        </w:rPr>
        <w:t xml:space="preserve"> С.Ю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-заместитель директора по учебно-воспитательной работе </w:t>
      </w:r>
      <w:r w:rsidR="00CB1F97">
        <w:rPr>
          <w:rFonts w:ascii="Times New Roman" w:hAnsi="Times New Roman" w:cs="Times New Roman"/>
          <w:sz w:val="28"/>
          <w:szCs w:val="28"/>
          <w:lang w:eastAsia="ru-RU"/>
        </w:rPr>
        <w:t>Хот Л.Б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-заместитель директора по воспитательной работе </w:t>
      </w:r>
      <w:r w:rsidR="00CB1F97">
        <w:rPr>
          <w:rFonts w:ascii="Times New Roman" w:hAnsi="Times New Roman" w:cs="Times New Roman"/>
          <w:sz w:val="28"/>
          <w:szCs w:val="28"/>
          <w:lang w:eastAsia="ru-RU"/>
        </w:rPr>
        <w:t>Нагольная И.Ю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-заместитель директора по учебно-</w:t>
      </w:r>
      <w:r w:rsidR="00CB1F97">
        <w:rPr>
          <w:rFonts w:ascii="Times New Roman" w:hAnsi="Times New Roman" w:cs="Times New Roman"/>
          <w:sz w:val="28"/>
          <w:szCs w:val="28"/>
          <w:lang w:eastAsia="ru-RU"/>
        </w:rPr>
        <w:t>методической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</w:t>
      </w:r>
      <w:r w:rsidR="00CB1F97">
        <w:rPr>
          <w:rFonts w:ascii="Times New Roman" w:hAnsi="Times New Roman" w:cs="Times New Roman"/>
          <w:sz w:val="28"/>
          <w:szCs w:val="28"/>
          <w:lang w:eastAsia="ru-RU"/>
        </w:rPr>
        <w:t>Белоусова С.В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-руководители школьных методических объединений:</w:t>
      </w:r>
    </w:p>
    <w:p w:rsidR="00FF6C1F" w:rsidRPr="00CB1F97" w:rsidRDefault="00CB1F97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М.А.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(МО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учителей гуманитарного цикла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FF6C1F" w:rsidRPr="00CB1F97" w:rsidRDefault="00CB1F97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Хатхоху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Л.Н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.(руководитель 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цикла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A666FA" w:rsidRDefault="00CB1F97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Кадыкова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.(руководитель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учителей начальных классов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 Было запланировано и проведено</w:t>
      </w:r>
      <w:r w:rsidR="00B418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 заседаний </w:t>
      </w:r>
      <w:proofErr w:type="spell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>, на которых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рассматривались вопросы организации работы с одаренными детьми, детьми с ОВЗ, со слабоуспевающими обучающимися, вопросы организации проектной работы педагогами школы с обучающимися начальной, средней и старшей школы: обсуждалось качество работы педагогических работников над темами самообразования; анализировались, согласовывались и корректировались рабочие программы по предметам, кружкам, элективным курсам, курсам по выбору; обсуждалась работа с молодыми специалистами;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анализировались предметные декады, подготовка и итоги участия обучающихся и педагогов в конкурсах, олимпиадах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турнирах, соревнованиях, проводился анализ проведенных открытых уроков и мероприятий, велась подготовка к педсоветам, обсуждались современные педагогические технологии в условиях работы по образовательным стандартам, рассматривалась роль школы и родителей в духовно-нравственном развитии школьников, рассматривались вопросы подготовки к участию выпускников 9-х и 11-х классов в ГИА, проводился обзор новинок учебно-методической литературы, рассматривались условия и способы повышения качества образования в общеобразовательной школе; оказывалась методическая помощь </w:t>
      </w:r>
      <w:proofErr w:type="spell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аттестующимся</w:t>
      </w:r>
      <w:proofErr w:type="spell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учителям по оформлению документации к аттестации и учителям, участвующим в профессиональных конкурсах; проводился обзор нормативно-правовых документов, обсуждались</w:t>
      </w:r>
      <w:r w:rsidR="00B4182C">
        <w:rPr>
          <w:rFonts w:ascii="Times New Roman" w:hAnsi="Times New Roman" w:cs="Times New Roman"/>
          <w:sz w:val="28"/>
          <w:szCs w:val="28"/>
          <w:lang w:eastAsia="ru-RU"/>
        </w:rPr>
        <w:t xml:space="preserve"> сложности работы </w:t>
      </w:r>
      <w:proofErr w:type="gramStart"/>
      <w:r w:rsidR="00B4182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418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182C">
        <w:rPr>
          <w:rFonts w:ascii="Times New Roman" w:hAnsi="Times New Roman" w:cs="Times New Roman"/>
          <w:sz w:val="28"/>
          <w:szCs w:val="28"/>
          <w:lang w:eastAsia="ru-RU"/>
        </w:rPr>
        <w:t>новым</w:t>
      </w:r>
      <w:proofErr w:type="gramEnd"/>
      <w:r w:rsidR="00B4182C">
        <w:rPr>
          <w:rFonts w:ascii="Times New Roman" w:hAnsi="Times New Roman" w:cs="Times New Roman"/>
          <w:sz w:val="28"/>
          <w:szCs w:val="28"/>
          <w:lang w:eastAsia="ru-RU"/>
        </w:rPr>
        <w:t xml:space="preserve"> УМК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, подводились итоги работы и выдвигались задачи на следующий учебный год.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Рассмотрение данных тем способствовало решению общих методических задач школы при работе над методической темой школы.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Согласно Плану работы с молодыми специалистами на 201</w:t>
      </w:r>
      <w:r w:rsidR="00A666F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A666F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годы продолжалась работа наставников, членов </w:t>
      </w:r>
      <w:proofErr w:type="spell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с молодыми специалистами с целью оказания методической помощи молодому учителю (Второй год обучения. </w:t>
      </w:r>
      <w:proofErr w:type="gramEnd"/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Темами занятий с молодыми специалистами были: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 обучающихся.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Психолого-педагогические требования к проверке, учету и оценке знаний обучающихся;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одаренными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обучающимися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Самообразование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Культура педагогического общения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со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обучающимися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Деятельность учителя на уроке с личностно-ориентированной направленностью.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Молодые учителя привлекались к участию в работе семинаров, организовывали подготовку и участие обучающихся в олимпиадах и конкурсах, продолжали посещение уроков опытных педагогов, делились трудностями и успехами в работе на заседаниях предметных МО, участвовали в профессиональных конкурсах. 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Анализ профессиональной деятельности молодых учителей выявил отдельные недочеты в соблюдении единых требований к оформлению и проверке тетрадей, заполнению документации, разработке учебных программ, в проведении внеклассных мероприятий, родительских собраний, что объясняется недостатком опыта и указывает основные направления для работы с молодыми педагогами в следующем учебном году.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В связи с очередными изменениями в процедуре аттестации педагогических работников в план были внесены некоторые коррективы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педсовет по теме «Изменения в процедуре аттестации педагогических работников» был отменен, педсовет по теме «Проектно-исследовательская деятельность на уроках и во внеурочное время» был перенесен на декабрь 201</w:t>
      </w:r>
      <w:r w:rsidR="00B4182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г, а в апреле 201</w:t>
      </w:r>
      <w:r w:rsidR="00B4182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г. состоялся второй тематический педсовет по теме «Профессиональный стандарт педагога. </w:t>
      </w:r>
      <w:proofErr w:type="spell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учебного процесса».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 Вырабатывались коллегиальные решения по проблемам организации и содержания образовательного процесса в МБОУ </w:t>
      </w:r>
      <w:r w:rsidR="00B4182C">
        <w:rPr>
          <w:rFonts w:ascii="Times New Roman" w:hAnsi="Times New Roman" w:cs="Times New Roman"/>
          <w:sz w:val="28"/>
          <w:szCs w:val="28"/>
          <w:lang w:eastAsia="ru-RU"/>
        </w:rPr>
        <w:t>«СШ №13»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Аттестация педагогических работников проводилась своевременно согласно Графику прохождения аттестации в соответствии с Положением о порядке аттестации педагогических и руководящих работников государственных и муниципальных учреждений.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ВШК, своевременно сообщалась информация о сроках прохождения курсов повышения квалификации и список сайтов в Интернете, предлагающих дистанционное обучение. На совещаниях, заседаниях методического совета доводились до сведения изменения в требованиях к аттестации, процедуре проведения.</w:t>
      </w:r>
    </w:p>
    <w:p w:rsidR="00B4182C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Аттестацию на присвоение высшей квалификационной категории прошли педагоги, подавшие заявление: </w:t>
      </w:r>
      <w:r w:rsidR="00A666FA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английского языка Хот Л.Б., учитель математики </w:t>
      </w:r>
      <w:proofErr w:type="spellStart"/>
      <w:r w:rsidR="00A666FA">
        <w:rPr>
          <w:rFonts w:ascii="Times New Roman" w:hAnsi="Times New Roman" w:cs="Times New Roman"/>
          <w:sz w:val="28"/>
          <w:szCs w:val="28"/>
          <w:lang w:eastAsia="ru-RU"/>
        </w:rPr>
        <w:t>Уджуху</w:t>
      </w:r>
      <w:proofErr w:type="spellEnd"/>
      <w:r w:rsidR="00A666FA">
        <w:rPr>
          <w:rFonts w:ascii="Times New Roman" w:hAnsi="Times New Roman" w:cs="Times New Roman"/>
          <w:sz w:val="28"/>
          <w:szCs w:val="28"/>
          <w:lang w:eastAsia="ru-RU"/>
        </w:rPr>
        <w:t xml:space="preserve"> С.Ю., учитель математики </w:t>
      </w:r>
      <w:proofErr w:type="spellStart"/>
      <w:r w:rsidR="00A666FA">
        <w:rPr>
          <w:rFonts w:ascii="Times New Roman" w:hAnsi="Times New Roman" w:cs="Times New Roman"/>
          <w:sz w:val="28"/>
          <w:szCs w:val="28"/>
          <w:lang w:eastAsia="ru-RU"/>
        </w:rPr>
        <w:t>Кошак</w:t>
      </w:r>
      <w:proofErr w:type="spellEnd"/>
      <w:r w:rsidR="00A666FA">
        <w:rPr>
          <w:rFonts w:ascii="Times New Roman" w:hAnsi="Times New Roman" w:cs="Times New Roman"/>
          <w:sz w:val="28"/>
          <w:szCs w:val="28"/>
          <w:lang w:eastAsia="ru-RU"/>
        </w:rPr>
        <w:t xml:space="preserve"> Р.М.</w:t>
      </w:r>
    </w:p>
    <w:p w:rsidR="00FF6C1F" w:rsidRPr="00CB1F97" w:rsidRDefault="00B4182C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Получили первую категорию – </w:t>
      </w:r>
      <w:proofErr w:type="gramStart"/>
      <w:r w:rsidR="00A666FA">
        <w:rPr>
          <w:rFonts w:ascii="Times New Roman" w:hAnsi="Times New Roman" w:cs="Times New Roman"/>
          <w:sz w:val="28"/>
          <w:szCs w:val="28"/>
          <w:lang w:eastAsia="ru-RU"/>
        </w:rPr>
        <w:t>Нагольная</w:t>
      </w:r>
      <w:proofErr w:type="gramEnd"/>
      <w:r w:rsidR="00A666FA">
        <w:rPr>
          <w:rFonts w:ascii="Times New Roman" w:hAnsi="Times New Roman" w:cs="Times New Roman"/>
          <w:sz w:val="28"/>
          <w:szCs w:val="28"/>
          <w:lang w:eastAsia="ru-RU"/>
        </w:rPr>
        <w:t xml:space="preserve"> И.Ю., учитель начальных классов, </w:t>
      </w:r>
      <w:proofErr w:type="spellStart"/>
      <w:r w:rsidR="00A666FA">
        <w:rPr>
          <w:rFonts w:ascii="Times New Roman" w:hAnsi="Times New Roman" w:cs="Times New Roman"/>
          <w:sz w:val="28"/>
          <w:szCs w:val="28"/>
          <w:lang w:eastAsia="ru-RU"/>
        </w:rPr>
        <w:t>Мухонькова</w:t>
      </w:r>
      <w:proofErr w:type="spellEnd"/>
      <w:r w:rsidR="00A666FA">
        <w:rPr>
          <w:rFonts w:ascii="Times New Roman" w:hAnsi="Times New Roman" w:cs="Times New Roman"/>
          <w:sz w:val="28"/>
          <w:szCs w:val="28"/>
          <w:lang w:eastAsia="ru-RU"/>
        </w:rPr>
        <w:t xml:space="preserve"> Н.Г. – учитель начальных классов. 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FF6C1F" w:rsidRDefault="001E7662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FF6C1F" w:rsidRPr="00CB1F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Учителя школы</w:t>
      </w:r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 повышали свой профессиональный уровень на курсах повышения квалификации, принимали участие в профессиональных конкурсах, </w:t>
      </w:r>
      <w:proofErr w:type="spellStart"/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FF6C1F" w:rsidRPr="00CB1F97">
        <w:rPr>
          <w:rFonts w:ascii="Times New Roman" w:hAnsi="Times New Roman" w:cs="Times New Roman"/>
          <w:sz w:val="28"/>
          <w:szCs w:val="28"/>
          <w:lang w:eastAsia="ru-RU"/>
        </w:rPr>
        <w:t>, семинарах, публиковали свои методические разработки в сети Интернет, давали открытые уроки.</w:t>
      </w:r>
    </w:p>
    <w:p w:rsidR="001E7662" w:rsidRDefault="001E7662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Белоусова С.В. – «</w:t>
      </w:r>
      <w:r w:rsidR="00A666F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и методика преподавания финансовой грамотности различным категориям </w:t>
      </w:r>
      <w:proofErr w:type="gramStart"/>
      <w:r w:rsidR="00A666F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666FA" w:rsidRDefault="00A666FA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«Подготовка лиц, привлекаемых к работе в ППЭ при проведении ГИА-9»</w:t>
      </w:r>
    </w:p>
    <w:p w:rsidR="00A666FA" w:rsidRDefault="00A666FA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«Мониторинговые исследования в образовательной деятельности образовательной организации»</w:t>
      </w:r>
    </w:p>
    <w:p w:rsidR="001E7662" w:rsidRDefault="00A666FA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Грищенко Л.И. – «Обеспечение качества преподавания физики с учетом профессионального стандарта «Педагог» в условиях реализации ФГОС»</w:t>
      </w:r>
    </w:p>
    <w:p w:rsidR="00A666FA" w:rsidRDefault="0064340B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66FA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профессиональных компетенций учителей математики»</w:t>
      </w:r>
    </w:p>
    <w:p w:rsidR="001E7662" w:rsidRDefault="00A666FA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Едиджи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С.Д. – «Подготовка лиц, привлекаемых к работе в ППЭ при проведении ГИА -11»</w:t>
      </w:r>
    </w:p>
    <w:p w:rsidR="00F66BC2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Кадыкова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В.А. – «Подготовка лиц, привлекаемых к работе в ППЭ при проведении ГИА –9»</w:t>
      </w:r>
    </w:p>
    <w:p w:rsidR="00F66BC2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Князева Л.А. – «Подготовка лиц, привлекаемых к работе в ППЭ при проведении ГИА-9»</w:t>
      </w:r>
    </w:p>
    <w:p w:rsidR="0064340B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Нагольная И.Ю.- «Подготовка лиц, привлекаемых к работе в ППЭ при проведении ГИА-9»</w:t>
      </w:r>
    </w:p>
    <w:p w:rsidR="0064340B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Пфлаумер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Д.Р. – «Системно-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в обучении на уроках русского языка и литературы в контексте требований ФГОС»</w:t>
      </w:r>
    </w:p>
    <w:p w:rsidR="0064340B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Солонина О.П. – «Подготовка лиц, привлекаемых к работе в ППЭ при проведении ГИА-9»</w:t>
      </w:r>
    </w:p>
    <w:p w:rsidR="0064340B" w:rsidRDefault="0064340B" w:rsidP="006434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Солонина Е.Г. 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«Подготовка лиц, привлекаемых к работе в ППЭ при проведении ГИА-9»</w:t>
      </w:r>
    </w:p>
    <w:p w:rsidR="0064340B" w:rsidRDefault="0064340B" w:rsidP="006434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Степанян З.Р. 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«Подготовка лиц, привлекаемых к работе в ППЭ при проведении ГИА-9»</w:t>
      </w:r>
    </w:p>
    <w:p w:rsidR="0064340B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Пашкевич В.Л.- «Современные подходы к преподаванию информатики в общеобразовательной школе по ФГОС»</w:t>
      </w:r>
    </w:p>
    <w:p w:rsidR="0064340B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«Подготовка экспертов региональной предметной комиссии по проверке выполнения заданий с развернутым ответом участников ЕГЭ. Информатика и ИКТ»</w:t>
      </w:r>
    </w:p>
    <w:p w:rsidR="0064340B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«Основы обеспечения информационной безопасности детей»</w:t>
      </w:r>
    </w:p>
    <w:p w:rsidR="0064340B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«Формирование и развитие педагогической ИК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 в соответствии с требованием ФГОС и профессионального стандарта»</w:t>
      </w:r>
    </w:p>
    <w:p w:rsidR="0064340B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Хатхоху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Л.Н. – «Совершенствование профессионального мастерства учителя химии в условиях реализации ФГОС»</w:t>
      </w:r>
    </w:p>
    <w:p w:rsidR="0064340B" w:rsidRDefault="0064340B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A1086"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 социального педагога в условиях ФГОС»</w:t>
      </w:r>
    </w:p>
    <w:p w:rsidR="008A1086" w:rsidRDefault="008A1086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«Подготовка лиц, привлекаемых к работе в ППЭ при проведении ГИА-9»</w:t>
      </w:r>
    </w:p>
    <w:p w:rsidR="008A1086" w:rsidRDefault="008A1086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Хот Л.Б. – «Развитие профессиональных компетенций и мастерства учителя иностранного языка в условиях реализации ФГОС»</w:t>
      </w:r>
    </w:p>
    <w:p w:rsidR="008A1086" w:rsidRDefault="008A1086" w:rsidP="00F66BC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Уджуху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С.Ю. – «Совершенствование профессиональных компетенций учителя математики в условиях ФГОС»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С первых дней учебного года велась </w:t>
      </w:r>
      <w:r w:rsidRPr="00CB1F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работа по подготовке к ГИА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 выпускников.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Был составлен план работы, включающий работу с обучающимися, с их родителями, с учителями-предметниками по информированию о сроках проведения ЕГЭ и ОГЭ (в том числе и итогового сочинения), сроках выбора предметов по выбору и их количества, особенностях сдачи ГИА.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 </w:t>
      </w:r>
      <w:proofErr w:type="spell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по УВР совместно с классными руководителями организовывала родительские собрания с доведением до сведения каждого процедуры проведения ГИА, подачи апелляции ( при необходимости), объявлению изменений в ГИА, проводила разъяснительную работу по психологической готовности к экзаменам и среди обучающихся, и среди родителей, по выставлению итоговых отметок. Был создан информационный стенд, отражающий основные </w:t>
      </w:r>
      <w:proofErr w:type="spellStart"/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>роки</w:t>
      </w:r>
      <w:proofErr w:type="spell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сдачи обязательных экзаменов и экзаменов по выбору и в 9-х, и в 11-х классах, даты пересдачи, сроки подачи апелляции. Обучающиеся 9-х и 11-х классов приняли участие в пробных тестированиях по русскому языку и математике,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анализировались, обсуждались на заседаниях предметных МО, родительских собраниях. Были организованы дополнительные занятия-консультации по русскому языку и математике. По результатам работы методического совета на заключительном заседании были сформулированы </w:t>
      </w:r>
      <w:r w:rsidRPr="00CB1F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на следующий учебный год</w:t>
      </w:r>
      <w:r w:rsidRPr="00CB1F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 созданию условий для развития профессионального творчества, повышения квалификации педагогических кадров, развития потенциала педагогов и обучающихся школы;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Активизировать педагогическую деятельность учителей с целью формирования широкого круга компетентностей у обучающихся и повышения мотивации обучаемых к учебному процессу;</w:t>
      </w:r>
      <w:proofErr w:type="gramEnd"/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>Продолжить внедрение в учебный процесс новых технологий и приёмов обучения;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Уделять достаточное внимание вопросам </w:t>
      </w:r>
      <w:proofErr w:type="spell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процесса;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работу со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обучающимися;</w:t>
      </w:r>
    </w:p>
    <w:p w:rsidR="00FF6C1F" w:rsidRPr="00CB1F97" w:rsidRDefault="00FF6C1F" w:rsidP="00CB1F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Учителям-предметникам активнее обобщать свой опыт работы, делиться им через сообщество учителей в школе, в районе </w:t>
      </w:r>
      <w:proofErr w:type="gramStart"/>
      <w:r w:rsidRPr="00CB1F9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B1F97">
        <w:rPr>
          <w:rFonts w:ascii="Times New Roman" w:hAnsi="Times New Roman" w:cs="Times New Roman"/>
          <w:sz w:val="28"/>
          <w:szCs w:val="28"/>
          <w:lang w:eastAsia="ru-RU"/>
        </w:rPr>
        <w:t>на семинарах, конференциях, заседаниях МО), через сетевые сообщества.</w:t>
      </w:r>
    </w:p>
    <w:p w:rsidR="001D77FA" w:rsidRPr="00CB1F97" w:rsidRDefault="001D77FA" w:rsidP="00CB1F9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7FA" w:rsidRPr="00CB1F97" w:rsidSect="008A108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978"/>
    <w:multiLevelType w:val="multilevel"/>
    <w:tmpl w:val="1B5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B12"/>
    <w:multiLevelType w:val="multilevel"/>
    <w:tmpl w:val="F42A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D0F80"/>
    <w:multiLevelType w:val="multilevel"/>
    <w:tmpl w:val="B16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60977"/>
    <w:multiLevelType w:val="multilevel"/>
    <w:tmpl w:val="74D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D7D71"/>
    <w:multiLevelType w:val="multilevel"/>
    <w:tmpl w:val="41F8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35561"/>
    <w:multiLevelType w:val="multilevel"/>
    <w:tmpl w:val="6BE0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76D98"/>
    <w:multiLevelType w:val="multilevel"/>
    <w:tmpl w:val="45BE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32881"/>
    <w:multiLevelType w:val="multilevel"/>
    <w:tmpl w:val="469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00BE8"/>
    <w:multiLevelType w:val="multilevel"/>
    <w:tmpl w:val="0676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017D3"/>
    <w:multiLevelType w:val="multilevel"/>
    <w:tmpl w:val="490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03D38"/>
    <w:multiLevelType w:val="multilevel"/>
    <w:tmpl w:val="7BE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B2466"/>
    <w:multiLevelType w:val="multilevel"/>
    <w:tmpl w:val="374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405DE"/>
    <w:multiLevelType w:val="multilevel"/>
    <w:tmpl w:val="7300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D218D"/>
    <w:multiLevelType w:val="multilevel"/>
    <w:tmpl w:val="8F08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8262C"/>
    <w:multiLevelType w:val="multilevel"/>
    <w:tmpl w:val="511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1571D"/>
    <w:multiLevelType w:val="multilevel"/>
    <w:tmpl w:val="5F94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50EDD"/>
    <w:multiLevelType w:val="multilevel"/>
    <w:tmpl w:val="EA8A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F5CF1"/>
    <w:multiLevelType w:val="multilevel"/>
    <w:tmpl w:val="8EB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D390E"/>
    <w:multiLevelType w:val="multilevel"/>
    <w:tmpl w:val="34B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C6978"/>
    <w:multiLevelType w:val="multilevel"/>
    <w:tmpl w:val="C600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A257A"/>
    <w:multiLevelType w:val="multilevel"/>
    <w:tmpl w:val="41A0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3185E"/>
    <w:multiLevelType w:val="multilevel"/>
    <w:tmpl w:val="E730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7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2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6C1F"/>
    <w:rsid w:val="001D77FA"/>
    <w:rsid w:val="001E7662"/>
    <w:rsid w:val="0064340B"/>
    <w:rsid w:val="008A1086"/>
    <w:rsid w:val="009945F6"/>
    <w:rsid w:val="00A666FA"/>
    <w:rsid w:val="00B4182C"/>
    <w:rsid w:val="00CB1F97"/>
    <w:rsid w:val="00F66BC2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F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C1F"/>
  </w:style>
  <w:style w:type="paragraph" w:styleId="a4">
    <w:name w:val="No Spacing"/>
    <w:uiPriority w:val="1"/>
    <w:qFormat/>
    <w:rsid w:val="00CB1F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6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Ученик</cp:lastModifiedBy>
  <cp:revision>7</cp:revision>
  <cp:lastPrinted>2019-09-29T13:00:00Z</cp:lastPrinted>
  <dcterms:created xsi:type="dcterms:W3CDTF">2019-09-24T16:43:00Z</dcterms:created>
  <dcterms:modified xsi:type="dcterms:W3CDTF">2019-09-29T13:02:00Z</dcterms:modified>
</cp:coreProperties>
</file>