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6F3" w:rsidRDefault="005106F3" w:rsidP="00382B77">
      <w:pPr>
        <w:spacing w:after="0" w:line="240" w:lineRule="auto"/>
        <w:jc w:val="center"/>
        <w:rPr>
          <w:rStyle w:val="2115pt"/>
          <w:rFonts w:eastAsia="Calibri"/>
        </w:rPr>
      </w:pPr>
      <w:r>
        <w:rPr>
          <w:rStyle w:val="2115pt"/>
          <w:rFonts w:eastAsia="Calibri"/>
        </w:rPr>
        <w:t xml:space="preserve">                                                                                                                         </w:t>
      </w:r>
      <w:r w:rsidR="00C55E6C">
        <w:rPr>
          <w:rStyle w:val="2115pt"/>
          <w:rFonts w:eastAsia="Calibri"/>
        </w:rPr>
        <w:t xml:space="preserve">                                                                                           </w:t>
      </w:r>
    </w:p>
    <w:p w:rsidR="005106F3" w:rsidRPr="005106F3" w:rsidRDefault="005A44EE" w:rsidP="005106F3">
      <w:pPr>
        <w:spacing w:after="0" w:line="240" w:lineRule="auto"/>
        <w:jc w:val="center"/>
        <w:rPr>
          <w:rStyle w:val="2115pt"/>
          <w:rFonts w:eastAsia="Calibri"/>
        </w:rPr>
      </w:pPr>
      <w:r w:rsidRPr="00F46468">
        <w:rPr>
          <w:rStyle w:val="2115pt"/>
          <w:rFonts w:eastAsia="Calibri"/>
        </w:rPr>
        <w:t xml:space="preserve">МОДЕЛЬ УЧИТЕЛЬСКОГО РОСТА </w:t>
      </w:r>
      <w:r w:rsidR="005106F3">
        <w:rPr>
          <w:rStyle w:val="2115pt"/>
          <w:rFonts w:eastAsia="Calibri"/>
        </w:rPr>
        <w:t xml:space="preserve">                                         </w:t>
      </w:r>
    </w:p>
    <w:p w:rsidR="005A44EE" w:rsidRDefault="005A44EE" w:rsidP="005A44EE">
      <w:pPr>
        <w:spacing w:after="0" w:line="240" w:lineRule="auto"/>
        <w:jc w:val="center"/>
        <w:rPr>
          <w:rFonts w:ascii="Times New Roman" w:hAnsi="Times New Roman"/>
          <w:bCs/>
        </w:rPr>
      </w:pPr>
      <w:r w:rsidRPr="005A44EE">
        <w:rPr>
          <w:rStyle w:val="2115pt"/>
          <w:rFonts w:eastAsia="Calibri"/>
          <w:b w:val="0"/>
        </w:rPr>
        <w:t>ДЛЯ</w:t>
      </w:r>
      <w:r w:rsidR="00437CFE">
        <w:rPr>
          <w:rStyle w:val="2115pt"/>
          <w:rFonts w:eastAsia="Calibri"/>
          <w:b w:val="0"/>
        </w:rPr>
        <w:t xml:space="preserve"> </w:t>
      </w:r>
      <w:r w:rsidRPr="00F46468">
        <w:rPr>
          <w:rFonts w:ascii="Times New Roman" w:hAnsi="Times New Roman"/>
          <w:bCs/>
        </w:rPr>
        <w:t xml:space="preserve">ШКОЛ С НИЗКИМИ РЕЗУЛЬТАТАМИ ОБУЧЕНИЯ И ШКОЛ, </w:t>
      </w:r>
    </w:p>
    <w:p w:rsidR="005A44EE" w:rsidRPr="00F46468" w:rsidRDefault="005A44EE" w:rsidP="005A44E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46468">
        <w:rPr>
          <w:rFonts w:ascii="Times New Roman" w:hAnsi="Times New Roman"/>
          <w:bCs/>
        </w:rPr>
        <w:t xml:space="preserve">ФУНКЦИОНИРУЮЩИХ В НЕБЛАГОПРИЯТНЫХ СОЦИАЛЬНЫХ УСЛОВИЯХ, В </w:t>
      </w:r>
      <w:r w:rsidR="00437CFE">
        <w:rPr>
          <w:rFonts w:ascii="Times New Roman" w:hAnsi="Times New Roman"/>
          <w:bCs/>
        </w:rPr>
        <w:t>ТАХТАМУКАЙСКОМ РАЙОНЕ</w:t>
      </w:r>
    </w:p>
    <w:p w:rsidR="005A44EE" w:rsidRPr="003C6E55" w:rsidRDefault="005A44EE" w:rsidP="005A44EE">
      <w:pPr>
        <w:pStyle w:val="Default"/>
        <w:rPr>
          <w:sz w:val="22"/>
          <w:szCs w:val="22"/>
        </w:rPr>
      </w:pPr>
      <w:bookmarkStart w:id="0" w:name="_GoBack"/>
      <w:bookmarkEnd w:id="0"/>
    </w:p>
    <w:p w:rsidR="005A44EE" w:rsidRPr="003C6E55" w:rsidRDefault="005A44EE" w:rsidP="005A44EE">
      <w:pPr>
        <w:pStyle w:val="Default"/>
        <w:jc w:val="both"/>
        <w:rPr>
          <w:sz w:val="22"/>
          <w:szCs w:val="22"/>
        </w:rPr>
      </w:pPr>
      <w:r w:rsidRPr="003C6E55">
        <w:rPr>
          <w:bCs/>
          <w:sz w:val="22"/>
          <w:szCs w:val="22"/>
        </w:rPr>
        <w:t xml:space="preserve">Общепринятые сокращения, используемые в модели: </w:t>
      </w:r>
    </w:p>
    <w:p w:rsidR="005A44EE" w:rsidRDefault="005A44EE" w:rsidP="005A44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6E55">
        <w:rPr>
          <w:rFonts w:ascii="Times New Roman" w:hAnsi="Times New Roman" w:cs="Times New Roman"/>
          <w:bCs/>
        </w:rPr>
        <w:t>АРИПК - Государственное бюджетное учреждение дополнительного профессионального образования Республики Адыгея «Адыгейский республиканский институт повышения квалификации»</w:t>
      </w:r>
    </w:p>
    <w:p w:rsidR="00BF097F" w:rsidRPr="003C6E55" w:rsidRDefault="00BF097F" w:rsidP="00BF097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УО </w:t>
      </w:r>
      <w:r w:rsidRPr="003C6E5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Управление образования МО «Тахтамукайский район»</w:t>
      </w:r>
    </w:p>
    <w:p w:rsidR="005A44EE" w:rsidRPr="003C6E55" w:rsidRDefault="00BF097F" w:rsidP="005A44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МКУ «ИМЦ»</w:t>
      </w:r>
      <w:r w:rsidR="005A44EE" w:rsidRPr="003C6E55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Муниципальное казенное учреждение «Информационно-методический центр»</w:t>
      </w:r>
    </w:p>
    <w:p w:rsidR="005A44EE" w:rsidRPr="003C6E55" w:rsidRDefault="005A44EE" w:rsidP="005A44EE">
      <w:pPr>
        <w:pStyle w:val="Default"/>
        <w:jc w:val="both"/>
        <w:rPr>
          <w:sz w:val="22"/>
          <w:szCs w:val="22"/>
        </w:rPr>
      </w:pPr>
      <w:r w:rsidRPr="003C6E55">
        <w:rPr>
          <w:bCs/>
          <w:sz w:val="22"/>
          <w:szCs w:val="22"/>
        </w:rPr>
        <w:t xml:space="preserve">ОО – образовательная организация </w:t>
      </w:r>
    </w:p>
    <w:p w:rsidR="005A44EE" w:rsidRPr="003C6E55" w:rsidRDefault="00BF097F" w:rsidP="005A44E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МУР в ТР </w:t>
      </w:r>
      <w:r w:rsidR="005A44EE" w:rsidRPr="003C6E55">
        <w:rPr>
          <w:bCs/>
          <w:sz w:val="22"/>
          <w:szCs w:val="22"/>
        </w:rPr>
        <w:t xml:space="preserve"> –модель учительского роста </w:t>
      </w:r>
      <w:r w:rsidR="005A44EE" w:rsidRPr="00F46468">
        <w:rPr>
          <w:rStyle w:val="2115pt"/>
          <w:rFonts w:eastAsia="Calibri"/>
          <w:sz w:val="22"/>
          <w:szCs w:val="22"/>
        </w:rPr>
        <w:t xml:space="preserve">для </w:t>
      </w:r>
      <w:r w:rsidR="005A44EE" w:rsidRPr="00F46468">
        <w:rPr>
          <w:bCs/>
        </w:rPr>
        <w:t>школ с низкими результатами обучения и школ,</w:t>
      </w:r>
      <w:r w:rsidR="006C653F">
        <w:rPr>
          <w:bCs/>
        </w:rPr>
        <w:t xml:space="preserve"> </w:t>
      </w:r>
      <w:r w:rsidR="005A44EE" w:rsidRPr="00F46468">
        <w:rPr>
          <w:bCs/>
        </w:rPr>
        <w:t>функционирующих в неблагоприятных социальн</w:t>
      </w:r>
      <w:r>
        <w:rPr>
          <w:bCs/>
        </w:rPr>
        <w:t xml:space="preserve">ых условиях в </w:t>
      </w:r>
      <w:proofErr w:type="spellStart"/>
      <w:r>
        <w:rPr>
          <w:bCs/>
        </w:rPr>
        <w:t>Тахтамукайском</w:t>
      </w:r>
      <w:proofErr w:type="spellEnd"/>
      <w:r>
        <w:rPr>
          <w:bCs/>
        </w:rPr>
        <w:t xml:space="preserve"> районе</w:t>
      </w:r>
    </w:p>
    <w:p w:rsidR="005A44EE" w:rsidRPr="003C6E55" w:rsidRDefault="005A44EE" w:rsidP="005A44EE">
      <w:pPr>
        <w:pStyle w:val="Default"/>
        <w:jc w:val="both"/>
        <w:rPr>
          <w:bCs/>
          <w:sz w:val="22"/>
          <w:szCs w:val="22"/>
        </w:rPr>
      </w:pPr>
      <w:r w:rsidRPr="003C6E55">
        <w:rPr>
          <w:bCs/>
          <w:sz w:val="22"/>
          <w:szCs w:val="22"/>
        </w:rPr>
        <w:t>ММУР – муниципальная модель учительского роста</w:t>
      </w:r>
    </w:p>
    <w:p w:rsidR="005A44EE" w:rsidRPr="003C6E55" w:rsidRDefault="005A44EE" w:rsidP="005A44EE">
      <w:pPr>
        <w:pStyle w:val="Default"/>
        <w:jc w:val="both"/>
        <w:rPr>
          <w:bCs/>
          <w:sz w:val="22"/>
          <w:szCs w:val="22"/>
        </w:rPr>
      </w:pPr>
      <w:r w:rsidRPr="003C6E55">
        <w:rPr>
          <w:bCs/>
          <w:sz w:val="22"/>
          <w:szCs w:val="22"/>
        </w:rPr>
        <w:t xml:space="preserve">ШНРО – школа </w:t>
      </w:r>
      <w:r>
        <w:rPr>
          <w:bCs/>
          <w:sz w:val="22"/>
          <w:szCs w:val="22"/>
        </w:rPr>
        <w:t>с</w:t>
      </w:r>
      <w:r w:rsidRPr="003C6E55">
        <w:rPr>
          <w:bCs/>
          <w:sz w:val="22"/>
          <w:szCs w:val="22"/>
        </w:rPr>
        <w:t xml:space="preserve"> низкими результатами обучения</w:t>
      </w:r>
    </w:p>
    <w:p w:rsidR="005A44EE" w:rsidRPr="003C6E55" w:rsidRDefault="005A44EE" w:rsidP="005A44EE">
      <w:pPr>
        <w:pStyle w:val="Default"/>
        <w:jc w:val="both"/>
        <w:rPr>
          <w:sz w:val="22"/>
          <w:szCs w:val="22"/>
        </w:rPr>
      </w:pPr>
      <w:r w:rsidRPr="003C6E55">
        <w:rPr>
          <w:bCs/>
          <w:sz w:val="22"/>
          <w:szCs w:val="22"/>
        </w:rPr>
        <w:t>ШФНСУ – школа, функционирующая в не</w:t>
      </w:r>
      <w:r>
        <w:rPr>
          <w:bCs/>
          <w:sz w:val="22"/>
          <w:szCs w:val="22"/>
        </w:rPr>
        <w:t>благоприятных социальных условиях</w:t>
      </w:r>
    </w:p>
    <w:p w:rsidR="005A44EE" w:rsidRPr="003C6E55" w:rsidRDefault="005A44EE" w:rsidP="005A44EE">
      <w:pPr>
        <w:pStyle w:val="Default"/>
        <w:jc w:val="both"/>
        <w:rPr>
          <w:sz w:val="22"/>
          <w:szCs w:val="22"/>
        </w:rPr>
      </w:pPr>
      <w:r w:rsidRPr="003C6E55">
        <w:rPr>
          <w:bCs/>
          <w:sz w:val="22"/>
          <w:szCs w:val="22"/>
        </w:rPr>
        <w:t xml:space="preserve">ОВЗ – ограниченные возможности здоровья </w:t>
      </w:r>
    </w:p>
    <w:p w:rsidR="005A44EE" w:rsidRPr="003C6E55" w:rsidRDefault="005A44EE" w:rsidP="005A44EE">
      <w:pPr>
        <w:pStyle w:val="Default"/>
        <w:jc w:val="both"/>
        <w:rPr>
          <w:sz w:val="22"/>
          <w:szCs w:val="22"/>
        </w:rPr>
      </w:pPr>
      <w:r w:rsidRPr="003C6E55">
        <w:rPr>
          <w:bCs/>
          <w:sz w:val="22"/>
          <w:szCs w:val="22"/>
        </w:rPr>
        <w:t xml:space="preserve">ТЖС – трудная жизненная ситуация </w:t>
      </w:r>
    </w:p>
    <w:p w:rsidR="005A44EE" w:rsidRPr="003C6E55" w:rsidRDefault="005A44EE" w:rsidP="005A44EE">
      <w:pPr>
        <w:spacing w:after="0" w:line="240" w:lineRule="auto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6"/>
        <w:gridCol w:w="1836"/>
        <w:gridCol w:w="10773"/>
      </w:tblGrid>
      <w:tr w:rsidR="005A44EE" w:rsidRPr="003C6E55" w:rsidTr="0049098D">
        <w:tc>
          <w:tcPr>
            <w:tcW w:w="2241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6E55">
              <w:rPr>
                <w:rFonts w:ascii="Times New Roman" w:hAnsi="Times New Roman" w:cs="Times New Roman"/>
                <w:b/>
              </w:rPr>
              <w:t>Компоненты модели</w:t>
            </w:r>
          </w:p>
        </w:tc>
        <w:tc>
          <w:tcPr>
            <w:tcW w:w="12609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6E55">
              <w:rPr>
                <w:rFonts w:ascii="Times New Roman" w:hAnsi="Times New Roman" w:cs="Times New Roman"/>
                <w:b/>
              </w:rPr>
              <w:t>Описание компонента</w:t>
            </w:r>
          </w:p>
        </w:tc>
      </w:tr>
      <w:tr w:rsidR="005A44EE" w:rsidRPr="003C6E55" w:rsidTr="0049098D">
        <w:tc>
          <w:tcPr>
            <w:tcW w:w="2241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E55">
              <w:rPr>
                <w:rFonts w:ascii="Times New Roman" w:hAnsi="Times New Roman" w:cs="Times New Roman"/>
                <w:b/>
              </w:rPr>
              <w:t xml:space="preserve">Цель </w:t>
            </w:r>
          </w:p>
        </w:tc>
        <w:tc>
          <w:tcPr>
            <w:tcW w:w="12609" w:type="dxa"/>
            <w:gridSpan w:val="2"/>
          </w:tcPr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Создание благоприятной среды в ОО дл</w:t>
            </w:r>
            <w:r w:rsidR="00437CFE">
              <w:rPr>
                <w:sz w:val="22"/>
                <w:szCs w:val="22"/>
              </w:rPr>
              <w:t>я профессионального</w:t>
            </w:r>
            <w:r w:rsidRPr="003C6E55">
              <w:rPr>
                <w:sz w:val="22"/>
                <w:szCs w:val="22"/>
              </w:rPr>
              <w:t xml:space="preserve"> роста педагогов, формирование и развитие профессиональных компетенций педагогов, их ценностного отношения к деятельности, личностной заинтересованности с целью достижения высокого профессионального результата</w:t>
            </w:r>
          </w:p>
        </w:tc>
      </w:tr>
      <w:tr w:rsidR="005A44EE" w:rsidRPr="003C6E55" w:rsidTr="0049098D">
        <w:tc>
          <w:tcPr>
            <w:tcW w:w="2241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E5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2609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1. Создание условий для профессионального роста педагогов.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2. Совершенствование системы управления </w:t>
            </w:r>
            <w:r w:rsidR="00437CFE">
              <w:rPr>
                <w:rFonts w:ascii="Times New Roman" w:hAnsi="Times New Roman" w:cs="Times New Roman"/>
              </w:rPr>
              <w:t>образовательной организацией.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3. Повышение профессиональной мотивации педагогов.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4. Методическое сопровождение педагогов</w:t>
            </w:r>
          </w:p>
        </w:tc>
      </w:tr>
      <w:tr w:rsidR="005A44EE" w:rsidRPr="003C6E55" w:rsidTr="0049098D">
        <w:tc>
          <w:tcPr>
            <w:tcW w:w="2241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E55">
              <w:rPr>
                <w:rFonts w:ascii="Times New Roman" w:hAnsi="Times New Roman" w:cs="Times New Roman"/>
                <w:b/>
              </w:rPr>
              <w:t>Специфика образовательной организации</w:t>
            </w:r>
          </w:p>
        </w:tc>
        <w:tc>
          <w:tcPr>
            <w:tcW w:w="12609" w:type="dxa"/>
            <w:gridSpan w:val="2"/>
          </w:tcPr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низкие результаты обучения</w:t>
            </w:r>
            <w:r w:rsidR="00A41FD3">
              <w:rPr>
                <w:sz w:val="22"/>
                <w:szCs w:val="22"/>
              </w:rPr>
              <w:t xml:space="preserve"> </w:t>
            </w:r>
            <w:r w:rsidR="004236BD">
              <w:rPr>
                <w:sz w:val="22"/>
                <w:szCs w:val="22"/>
              </w:rPr>
              <w:t>(</w:t>
            </w:r>
            <w:r w:rsidR="00A41FD3">
              <w:rPr>
                <w:sz w:val="22"/>
                <w:szCs w:val="22"/>
              </w:rPr>
              <w:t>МБОУ «СШ № 2,</w:t>
            </w:r>
            <w:r w:rsidR="004236BD">
              <w:rPr>
                <w:sz w:val="22"/>
                <w:szCs w:val="22"/>
              </w:rPr>
              <w:t>9,12,20»)</w:t>
            </w:r>
            <w:r w:rsidR="00A41FD3">
              <w:rPr>
                <w:sz w:val="22"/>
                <w:szCs w:val="22"/>
              </w:rPr>
              <w:t xml:space="preserve"> </w:t>
            </w:r>
            <w:r w:rsidRPr="003C6E55">
              <w:rPr>
                <w:sz w:val="22"/>
                <w:szCs w:val="22"/>
              </w:rPr>
              <w:t xml:space="preserve">; 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снижение количества обучающихся, имеющих высокую учебную мотивацию</w:t>
            </w:r>
            <w:r w:rsidR="00A41FD3">
              <w:rPr>
                <w:sz w:val="22"/>
                <w:szCs w:val="22"/>
              </w:rPr>
              <w:t xml:space="preserve"> </w:t>
            </w:r>
            <w:r w:rsidR="004236BD">
              <w:rPr>
                <w:sz w:val="22"/>
                <w:szCs w:val="22"/>
              </w:rPr>
              <w:t>(</w:t>
            </w:r>
            <w:r w:rsidR="00A41FD3">
              <w:rPr>
                <w:sz w:val="22"/>
                <w:szCs w:val="22"/>
              </w:rPr>
              <w:t xml:space="preserve">МБОУ «СШ № </w:t>
            </w:r>
            <w:r w:rsidR="004236BD">
              <w:rPr>
                <w:sz w:val="22"/>
                <w:szCs w:val="22"/>
              </w:rPr>
              <w:t>2, 9,12,</w:t>
            </w:r>
            <w:r w:rsidR="00A41FD3">
              <w:rPr>
                <w:sz w:val="22"/>
                <w:szCs w:val="22"/>
              </w:rPr>
              <w:t>20</w:t>
            </w:r>
            <w:r w:rsidR="004236BD">
              <w:rPr>
                <w:sz w:val="22"/>
                <w:szCs w:val="22"/>
              </w:rPr>
              <w:t>»)</w:t>
            </w:r>
            <w:r w:rsidR="004B6105">
              <w:rPr>
                <w:sz w:val="22"/>
                <w:szCs w:val="22"/>
              </w:rPr>
              <w:t xml:space="preserve"> </w:t>
            </w:r>
            <w:r w:rsidRPr="003C6E55">
              <w:rPr>
                <w:sz w:val="22"/>
                <w:szCs w:val="22"/>
              </w:rPr>
              <w:t>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ограничение доступа к Интернет-ресурсам, что препятствует организации полноценного дистанционного обучения</w:t>
            </w:r>
            <w:r w:rsidR="00437CFE">
              <w:rPr>
                <w:sz w:val="22"/>
                <w:szCs w:val="22"/>
              </w:rPr>
              <w:t xml:space="preserve"> обучающихся и педагогов, а так</w:t>
            </w:r>
            <w:r w:rsidRPr="003C6E55">
              <w:rPr>
                <w:sz w:val="22"/>
                <w:szCs w:val="22"/>
              </w:rPr>
              <w:t>же использования электронных образовательных ресурсов в учебном процессе</w:t>
            </w:r>
            <w:r w:rsidR="004236BD">
              <w:rPr>
                <w:sz w:val="22"/>
                <w:szCs w:val="22"/>
              </w:rPr>
              <w:t xml:space="preserve"> (МБОУ «СШ № 2,</w:t>
            </w:r>
            <w:r w:rsidRPr="003C6E55">
              <w:rPr>
                <w:sz w:val="22"/>
                <w:szCs w:val="22"/>
              </w:rPr>
              <w:t xml:space="preserve">; 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старение педагогического коллектива</w:t>
            </w:r>
            <w:r w:rsidR="004236BD">
              <w:rPr>
                <w:sz w:val="22"/>
                <w:szCs w:val="22"/>
              </w:rPr>
              <w:t xml:space="preserve"> (МБОУ «СШ № 16</w:t>
            </w:r>
            <w:r w:rsidR="005106F3">
              <w:rPr>
                <w:sz w:val="22"/>
                <w:szCs w:val="22"/>
              </w:rPr>
              <w:t>,20»)</w:t>
            </w:r>
            <w:r w:rsidRPr="003C6E55">
              <w:rPr>
                <w:sz w:val="22"/>
                <w:szCs w:val="22"/>
              </w:rPr>
              <w:t xml:space="preserve">; 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небольшое количество молодых специалистов</w:t>
            </w:r>
            <w:r w:rsidR="00A41FD3">
              <w:rPr>
                <w:sz w:val="22"/>
                <w:szCs w:val="22"/>
              </w:rPr>
              <w:t xml:space="preserve"> «МБОУ «СШ №</w:t>
            </w:r>
            <w:r w:rsidR="004236BD">
              <w:rPr>
                <w:sz w:val="22"/>
                <w:szCs w:val="22"/>
              </w:rPr>
              <w:t xml:space="preserve"> 9,</w:t>
            </w:r>
            <w:r w:rsidR="00A41FD3">
              <w:rPr>
                <w:sz w:val="22"/>
                <w:szCs w:val="22"/>
              </w:rPr>
              <w:t>20</w:t>
            </w:r>
            <w:r w:rsidR="005106F3">
              <w:rPr>
                <w:sz w:val="22"/>
                <w:szCs w:val="22"/>
              </w:rPr>
              <w:t>»)</w:t>
            </w:r>
            <w:r w:rsidRPr="003C6E55">
              <w:rPr>
                <w:sz w:val="22"/>
                <w:szCs w:val="22"/>
              </w:rPr>
              <w:t xml:space="preserve">; 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дефицит высококвалифицированных педагогических кадров</w:t>
            </w:r>
            <w:r w:rsidR="009A4309">
              <w:rPr>
                <w:sz w:val="22"/>
                <w:szCs w:val="22"/>
              </w:rPr>
              <w:t xml:space="preserve"> (МБОУ «СШ № 2, 9, 12, </w:t>
            </w:r>
            <w:r w:rsidR="004236BD">
              <w:rPr>
                <w:sz w:val="22"/>
                <w:szCs w:val="22"/>
              </w:rPr>
              <w:t>«ОШ</w:t>
            </w:r>
            <w:r w:rsidR="0057599F">
              <w:rPr>
                <w:sz w:val="22"/>
                <w:szCs w:val="22"/>
              </w:rPr>
              <w:t xml:space="preserve"> </w:t>
            </w:r>
            <w:r w:rsidR="004236BD">
              <w:rPr>
                <w:sz w:val="22"/>
                <w:szCs w:val="22"/>
              </w:rPr>
              <w:t xml:space="preserve">№ </w:t>
            </w:r>
            <w:r w:rsidR="009A4309">
              <w:rPr>
                <w:sz w:val="22"/>
                <w:szCs w:val="22"/>
              </w:rPr>
              <w:t>16»</w:t>
            </w:r>
            <w:r w:rsidR="0057599F">
              <w:rPr>
                <w:sz w:val="22"/>
                <w:szCs w:val="22"/>
              </w:rPr>
              <w:t>)</w:t>
            </w:r>
            <w:r w:rsidRPr="003C6E55">
              <w:rPr>
                <w:sz w:val="22"/>
                <w:szCs w:val="22"/>
              </w:rPr>
              <w:t xml:space="preserve">; 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отсутствие финансирования дополнительного образования педагогов</w:t>
            </w:r>
            <w:r w:rsidR="00ED51C2">
              <w:rPr>
                <w:sz w:val="22"/>
                <w:szCs w:val="22"/>
              </w:rPr>
              <w:t xml:space="preserve"> (МБОУ «СШ № 2,9,12,16,20»</w:t>
            </w:r>
            <w:r w:rsidRPr="003C6E55">
              <w:rPr>
                <w:sz w:val="22"/>
                <w:szCs w:val="22"/>
              </w:rPr>
              <w:t xml:space="preserve">; 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низкий уровень образования и педагогической культуры родительской общественности</w:t>
            </w:r>
            <w:r w:rsidR="009A4309">
              <w:rPr>
                <w:sz w:val="22"/>
                <w:szCs w:val="22"/>
              </w:rPr>
              <w:t xml:space="preserve"> (МБОУ «СШ </w:t>
            </w:r>
            <w:r w:rsidR="004236BD">
              <w:rPr>
                <w:sz w:val="22"/>
                <w:szCs w:val="22"/>
              </w:rPr>
              <w:t xml:space="preserve">№ 2, </w:t>
            </w:r>
            <w:r w:rsidR="009A4309">
              <w:rPr>
                <w:sz w:val="22"/>
                <w:szCs w:val="22"/>
              </w:rPr>
              <w:t>20</w:t>
            </w:r>
            <w:r w:rsidR="004236BD">
              <w:rPr>
                <w:sz w:val="22"/>
                <w:szCs w:val="22"/>
              </w:rPr>
              <w:t>,</w:t>
            </w:r>
            <w:r w:rsidR="004236BD" w:rsidRPr="004236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 xml:space="preserve"> </w:t>
            </w:r>
            <w:r w:rsidR="004236BD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 xml:space="preserve">ОШ </w:t>
            </w:r>
            <w:r w:rsidR="004236BD" w:rsidRPr="004236BD">
              <w:rPr>
                <w:sz w:val="22"/>
                <w:szCs w:val="22"/>
              </w:rPr>
              <w:t>№16,</w:t>
            </w:r>
            <w:r w:rsidR="009A4309">
              <w:rPr>
                <w:sz w:val="22"/>
                <w:szCs w:val="22"/>
              </w:rPr>
              <w:t>»</w:t>
            </w:r>
            <w:r w:rsidR="0057599F">
              <w:rPr>
                <w:sz w:val="22"/>
                <w:szCs w:val="22"/>
              </w:rPr>
              <w:t>)</w:t>
            </w:r>
            <w:r w:rsidRPr="003C6E55">
              <w:rPr>
                <w:sz w:val="22"/>
                <w:szCs w:val="22"/>
              </w:rPr>
              <w:t xml:space="preserve">; 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неполные и многодетные семьи</w:t>
            </w:r>
            <w:r w:rsidR="009A4309">
              <w:rPr>
                <w:sz w:val="22"/>
                <w:szCs w:val="22"/>
              </w:rPr>
              <w:t xml:space="preserve"> «МБОУ «СШ № № 2,</w:t>
            </w:r>
            <w:r w:rsidR="00ED51C2">
              <w:rPr>
                <w:sz w:val="22"/>
                <w:szCs w:val="22"/>
              </w:rPr>
              <w:t>9,</w:t>
            </w:r>
            <w:r w:rsidR="00A41FD3">
              <w:rPr>
                <w:sz w:val="22"/>
                <w:szCs w:val="22"/>
              </w:rPr>
              <w:t>20</w:t>
            </w:r>
            <w:r w:rsidR="00ED51C2">
              <w:rPr>
                <w:sz w:val="22"/>
                <w:szCs w:val="22"/>
              </w:rPr>
              <w:t>»</w:t>
            </w:r>
            <w:r w:rsidR="0057599F">
              <w:rPr>
                <w:sz w:val="22"/>
                <w:szCs w:val="22"/>
              </w:rPr>
              <w:t>)</w:t>
            </w:r>
            <w:r w:rsidRPr="003C6E55">
              <w:rPr>
                <w:sz w:val="22"/>
                <w:szCs w:val="22"/>
              </w:rPr>
              <w:t>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сложный контингент обучающихся (отсутствие возможностей выявления талантливых и одаренных обучающихся; увеличение доли обучающихся с ОВЗ)</w:t>
            </w:r>
            <w:r w:rsidR="00971237">
              <w:rPr>
                <w:sz w:val="22"/>
                <w:szCs w:val="22"/>
              </w:rPr>
              <w:t xml:space="preserve"> МБОУ «СШ № </w:t>
            </w:r>
            <w:r w:rsidR="004236BD">
              <w:rPr>
                <w:sz w:val="22"/>
                <w:szCs w:val="22"/>
              </w:rPr>
              <w:t xml:space="preserve">2,9,12 </w:t>
            </w:r>
            <w:r w:rsidR="00ED51C2">
              <w:rPr>
                <w:sz w:val="22"/>
                <w:szCs w:val="22"/>
              </w:rPr>
              <w:t>,20</w:t>
            </w:r>
            <w:r w:rsidR="004236BD">
              <w:rPr>
                <w:sz w:val="22"/>
                <w:szCs w:val="22"/>
              </w:rPr>
              <w:t>, ОШ № 16</w:t>
            </w:r>
            <w:r w:rsidR="00ED51C2">
              <w:rPr>
                <w:sz w:val="22"/>
                <w:szCs w:val="22"/>
              </w:rPr>
              <w:t>»</w:t>
            </w:r>
            <w:r w:rsidR="0057599F">
              <w:rPr>
                <w:sz w:val="22"/>
                <w:szCs w:val="22"/>
              </w:rPr>
              <w:t>)</w:t>
            </w:r>
            <w:r w:rsidRPr="003C6E55">
              <w:rPr>
                <w:sz w:val="22"/>
                <w:szCs w:val="22"/>
              </w:rPr>
              <w:t xml:space="preserve">; 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lastRenderedPageBreak/>
              <w:t>- наличие обучающихся из семей мигрантов и разных национальностей</w:t>
            </w:r>
            <w:r w:rsidR="00ED51C2">
              <w:rPr>
                <w:sz w:val="22"/>
                <w:szCs w:val="22"/>
              </w:rPr>
              <w:t xml:space="preserve"> (МБОУ «</w:t>
            </w:r>
            <w:r w:rsidR="004236BD">
              <w:rPr>
                <w:sz w:val="22"/>
                <w:szCs w:val="22"/>
              </w:rPr>
              <w:t>О</w:t>
            </w:r>
            <w:r w:rsidR="00ED51C2">
              <w:rPr>
                <w:sz w:val="22"/>
                <w:szCs w:val="22"/>
              </w:rPr>
              <w:t>Ш № 16</w:t>
            </w:r>
            <w:r w:rsidR="0057599F">
              <w:rPr>
                <w:sz w:val="22"/>
                <w:szCs w:val="22"/>
              </w:rPr>
              <w:t>»</w:t>
            </w:r>
            <w:r w:rsidR="004236BD">
              <w:rPr>
                <w:sz w:val="22"/>
                <w:szCs w:val="22"/>
              </w:rPr>
              <w:t>)</w:t>
            </w:r>
            <w:r w:rsidR="00ED51C2">
              <w:rPr>
                <w:sz w:val="22"/>
                <w:szCs w:val="22"/>
              </w:rPr>
              <w:t xml:space="preserve"> </w:t>
            </w:r>
          </w:p>
        </w:tc>
      </w:tr>
      <w:tr w:rsidR="005A44EE" w:rsidRPr="003C6E55" w:rsidTr="0049098D">
        <w:tc>
          <w:tcPr>
            <w:tcW w:w="2235" w:type="dxa"/>
          </w:tcPr>
          <w:p w:rsidR="005A44EE" w:rsidRPr="003C6E55" w:rsidRDefault="005A44EE" w:rsidP="006459FB">
            <w:pPr>
              <w:pStyle w:val="Default"/>
              <w:rPr>
                <w:b/>
                <w:sz w:val="22"/>
                <w:szCs w:val="22"/>
              </w:rPr>
            </w:pPr>
            <w:r w:rsidRPr="003C6E55">
              <w:rPr>
                <w:b/>
                <w:bCs/>
                <w:sz w:val="22"/>
                <w:szCs w:val="22"/>
              </w:rPr>
              <w:lastRenderedPageBreak/>
              <w:t>Категории участников</w:t>
            </w:r>
          </w:p>
        </w:tc>
        <w:tc>
          <w:tcPr>
            <w:tcW w:w="12615" w:type="dxa"/>
            <w:gridSpan w:val="3"/>
          </w:tcPr>
          <w:p w:rsidR="005A44EE" w:rsidRPr="003C6E55" w:rsidRDefault="005A44EE" w:rsidP="005A44E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Реализуемые мероприятия</w:t>
            </w:r>
          </w:p>
        </w:tc>
      </w:tr>
      <w:tr w:rsidR="005A44EE" w:rsidRPr="003C6E55" w:rsidTr="0049098D">
        <w:tc>
          <w:tcPr>
            <w:tcW w:w="2241" w:type="dxa"/>
            <w:gridSpan w:val="2"/>
          </w:tcPr>
          <w:p w:rsidR="00BF097F" w:rsidRPr="00C04F77" w:rsidRDefault="00C04F77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4F77">
              <w:rPr>
                <w:rFonts w:ascii="Times New Roman" w:hAnsi="Times New Roman" w:cs="Times New Roman"/>
                <w:b/>
              </w:rPr>
              <w:t>Муниципальные органы управления образованием</w:t>
            </w:r>
          </w:p>
        </w:tc>
        <w:tc>
          <w:tcPr>
            <w:tcW w:w="12609" w:type="dxa"/>
            <w:gridSpan w:val="2"/>
          </w:tcPr>
          <w:p w:rsidR="00C04F77" w:rsidRPr="003C6E55" w:rsidRDefault="00C04F77" w:rsidP="00C04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разработка муниципальных программ повышения качества образования для </w:t>
            </w:r>
            <w:r w:rsidRPr="003C6E55">
              <w:rPr>
                <w:rFonts w:ascii="Times New Roman" w:hAnsi="Times New Roman"/>
                <w:bCs/>
              </w:rPr>
              <w:t>ШНРО и ШФСНУ</w:t>
            </w:r>
            <w:r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</w:rPr>
              <w:t>Тахтамукайском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районе</w:t>
            </w:r>
            <w:r w:rsidRPr="003C6E55">
              <w:rPr>
                <w:rFonts w:ascii="Times New Roman" w:hAnsi="Times New Roman" w:cs="Times New Roman"/>
                <w:bCs/>
              </w:rPr>
              <w:t>;</w:t>
            </w:r>
          </w:p>
          <w:p w:rsidR="00C04F77" w:rsidRDefault="00C04F77" w:rsidP="00C04F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E55">
              <w:rPr>
                <w:rFonts w:ascii="Times New Roman" w:hAnsi="Times New Roman" w:cs="Times New Roman"/>
              </w:rPr>
              <w:t xml:space="preserve">- </w:t>
            </w:r>
            <w:r w:rsidRPr="003C6E55">
              <w:rPr>
                <w:rFonts w:ascii="Times New Roman" w:hAnsi="Times New Roman"/>
                <w:bCs/>
              </w:rPr>
              <w:t xml:space="preserve">методическое и </w:t>
            </w:r>
            <w:proofErr w:type="spellStart"/>
            <w:r w:rsidRPr="003C6E55">
              <w:rPr>
                <w:rFonts w:ascii="Times New Roman" w:hAnsi="Times New Roman"/>
                <w:bCs/>
              </w:rPr>
              <w:t>тьюторское</w:t>
            </w:r>
            <w:proofErr w:type="spellEnd"/>
            <w:r w:rsidRPr="003C6E55">
              <w:rPr>
                <w:rFonts w:ascii="Times New Roman" w:hAnsi="Times New Roman"/>
                <w:bCs/>
              </w:rPr>
              <w:t xml:space="preserve"> сопровождение кураторов школ-лидеров</w:t>
            </w:r>
            <w:r w:rsidRPr="003C6E55">
              <w:rPr>
                <w:rFonts w:ascii="Times New Roman" w:hAnsi="Times New Roman" w:cs="Times New Roman"/>
                <w:bCs/>
              </w:rPr>
              <w:t>;</w:t>
            </w:r>
          </w:p>
          <w:p w:rsidR="00C04F77" w:rsidRPr="001A5696" w:rsidRDefault="00C04F77" w:rsidP="00C04F77">
            <w:pPr>
              <w:spacing w:after="0" w:line="240" w:lineRule="auto"/>
              <w:jc w:val="both"/>
              <w:rPr>
                <w:rStyle w:val="212pt"/>
                <w:bCs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3C6E55">
              <w:rPr>
                <w:rFonts w:ascii="Times New Roman" w:hAnsi="Times New Roman" w:cs="Times New Roman"/>
              </w:rPr>
              <w:t xml:space="preserve">- проведение идентификации </w:t>
            </w:r>
            <w:r w:rsidRPr="003C6E55">
              <w:rPr>
                <w:rFonts w:ascii="Times New Roman" w:hAnsi="Times New Roman"/>
                <w:bCs/>
              </w:rPr>
              <w:t>группы ШНРО</w:t>
            </w:r>
            <w:r w:rsidRPr="003C6E55">
              <w:rPr>
                <w:rFonts w:ascii="Times New Roman" w:hAnsi="Times New Roman" w:cs="Times New Roman"/>
              </w:rPr>
              <w:t>; мониторинг образовательных результатов по итогам всероссийских проверочных работ, национальных исследований качества образования, муниципальных диагностических работ, пробных экзаменов для обучающихся 9 и 11 классов по предметам ГИА в школах с низкими результатами обучения и в школах, функционирующих в неблагоприятных социальных условиях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4F77" w:rsidRPr="003C6E55" w:rsidRDefault="00C04F77" w:rsidP="00C04F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E55">
              <w:rPr>
                <w:rFonts w:ascii="Times New Roman" w:hAnsi="Times New Roman" w:cs="Times New Roman"/>
                <w:bCs/>
              </w:rPr>
              <w:t xml:space="preserve">- проведение модельных семинаров для директоров и заместителей директоров – развитие управленческого потенциала и совершенствование управленческих навыков; </w:t>
            </w:r>
          </w:p>
          <w:p w:rsidR="00C04F77" w:rsidRPr="003C6E55" w:rsidRDefault="00C04F77" w:rsidP="00C04F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E55">
              <w:rPr>
                <w:rFonts w:ascii="Times New Roman" w:hAnsi="Times New Roman" w:cs="Times New Roman"/>
                <w:bCs/>
              </w:rPr>
              <w:t xml:space="preserve">- проведение модельных семинаров для педагогических работников школ по предметным областям (русский язык, математика, обществознание) из </w:t>
            </w:r>
            <w:r w:rsidRPr="003C6E55">
              <w:rPr>
                <w:rFonts w:ascii="Times New Roman" w:hAnsi="Times New Roman"/>
                <w:bCs/>
              </w:rPr>
              <w:t>ШНРО и ШФСНУ</w:t>
            </w:r>
            <w:r w:rsidRPr="003C6E55">
              <w:rPr>
                <w:rFonts w:ascii="Times New Roman" w:hAnsi="Times New Roman" w:cs="Times New Roman"/>
                <w:bCs/>
              </w:rPr>
              <w:t xml:space="preserve"> с целью освоения технологий работы в усло</w:t>
            </w:r>
            <w:r>
              <w:rPr>
                <w:rFonts w:ascii="Times New Roman" w:hAnsi="Times New Roman" w:cs="Times New Roman"/>
                <w:bCs/>
              </w:rPr>
              <w:t xml:space="preserve">виях кадровых </w:t>
            </w:r>
            <w:r w:rsidRPr="003C6E55">
              <w:rPr>
                <w:rFonts w:ascii="Times New Roman" w:hAnsi="Times New Roman" w:cs="Times New Roman"/>
                <w:bCs/>
              </w:rPr>
              <w:t>дефицитов и образовательных пробелов обучающихся;</w:t>
            </w:r>
          </w:p>
          <w:p w:rsidR="005A44EE" w:rsidRDefault="00C04F77" w:rsidP="00C04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обесп</w:t>
            </w:r>
            <w:r>
              <w:rPr>
                <w:rFonts w:ascii="Times New Roman" w:hAnsi="Times New Roman" w:cs="Times New Roman"/>
              </w:rPr>
              <w:t>ечение сотрудничества ОО района</w:t>
            </w:r>
            <w:r w:rsidRPr="003C6E55">
              <w:rPr>
                <w:rFonts w:ascii="Times New Roman" w:hAnsi="Times New Roman" w:cs="Times New Roman"/>
              </w:rPr>
              <w:t>;</w:t>
            </w:r>
          </w:p>
          <w:p w:rsidR="00C04F77" w:rsidRPr="00C04F77" w:rsidRDefault="00C04F77" w:rsidP="00C04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распространение регионального опыта поддержки ШСРО и ШФСНУ.</w:t>
            </w:r>
          </w:p>
        </w:tc>
      </w:tr>
      <w:tr w:rsidR="005A44EE" w:rsidRPr="003C6E55" w:rsidTr="0049098D">
        <w:tc>
          <w:tcPr>
            <w:tcW w:w="2241" w:type="dxa"/>
            <w:gridSpan w:val="2"/>
          </w:tcPr>
          <w:p w:rsidR="005A44EE" w:rsidRPr="00907509" w:rsidRDefault="00F15B3F" w:rsidP="005A44EE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МКУ «ИМЦ»</w:t>
            </w:r>
          </w:p>
        </w:tc>
        <w:tc>
          <w:tcPr>
            <w:tcW w:w="12609" w:type="dxa"/>
            <w:gridSpan w:val="2"/>
          </w:tcPr>
          <w:p w:rsidR="00C04F77" w:rsidRDefault="00C04F77" w:rsidP="00F15B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E55">
              <w:rPr>
                <w:rFonts w:ascii="Times New Roman" w:hAnsi="Times New Roman" w:cs="Times New Roman"/>
              </w:rPr>
              <w:t xml:space="preserve">- разработка муниципальных моделей учительского роста для </w:t>
            </w:r>
            <w:r w:rsidRPr="003C6E55">
              <w:rPr>
                <w:rFonts w:ascii="Times New Roman" w:hAnsi="Times New Roman"/>
                <w:bCs/>
              </w:rPr>
              <w:t>ШНРО и ШФСНУ</w:t>
            </w:r>
          </w:p>
          <w:p w:rsidR="00F15B3F" w:rsidRDefault="00F15B3F" w:rsidP="00F15B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E55">
              <w:rPr>
                <w:rFonts w:ascii="Times New Roman" w:hAnsi="Times New Roman" w:cs="Times New Roman"/>
                <w:bCs/>
              </w:rPr>
              <w:t xml:space="preserve">- проведение модельных семинаров для директоров и заместителей директоров – развитие управленческого потенциала и совершенствование управленческих навыков; </w:t>
            </w:r>
          </w:p>
          <w:p w:rsidR="005A44EE" w:rsidRDefault="00F15B3F" w:rsidP="005A44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- распространение муниципального</w:t>
            </w:r>
            <w:r w:rsidRPr="003C6E55">
              <w:rPr>
                <w:rFonts w:ascii="Times New Roman" w:hAnsi="Times New Roman" w:cs="Times New Roman"/>
              </w:rPr>
              <w:t xml:space="preserve"> опыта поддержки </w:t>
            </w:r>
            <w:r w:rsidRPr="003C6E55">
              <w:rPr>
                <w:rFonts w:ascii="Times New Roman" w:hAnsi="Times New Roman"/>
                <w:bCs/>
              </w:rPr>
              <w:t>ШНРО и ШФСНУ</w:t>
            </w:r>
          </w:p>
          <w:p w:rsidR="00F15B3F" w:rsidRPr="003C6E55" w:rsidRDefault="00F15B3F" w:rsidP="00F15B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E55">
              <w:rPr>
                <w:rFonts w:ascii="Times New Roman" w:hAnsi="Times New Roman" w:cs="Times New Roman"/>
                <w:bCs/>
              </w:rPr>
              <w:t xml:space="preserve">- проведение модельных семинаров для педагогических работников школ по предметным областям (русский язык, математика, обществознание) из </w:t>
            </w:r>
            <w:r w:rsidRPr="003C6E55">
              <w:rPr>
                <w:rFonts w:ascii="Times New Roman" w:hAnsi="Times New Roman"/>
                <w:bCs/>
              </w:rPr>
              <w:t>Ш</w:t>
            </w:r>
            <w:r w:rsidR="00C04F77">
              <w:rPr>
                <w:rFonts w:ascii="Times New Roman" w:hAnsi="Times New Roman"/>
                <w:bCs/>
              </w:rPr>
              <w:t>С</w:t>
            </w:r>
            <w:r w:rsidRPr="003C6E55">
              <w:rPr>
                <w:rFonts w:ascii="Times New Roman" w:hAnsi="Times New Roman"/>
                <w:bCs/>
              </w:rPr>
              <w:t>НРО и ШФСНУ</w:t>
            </w:r>
            <w:r w:rsidRPr="003C6E55">
              <w:rPr>
                <w:rFonts w:ascii="Times New Roman" w:hAnsi="Times New Roman" w:cs="Times New Roman"/>
                <w:bCs/>
              </w:rPr>
              <w:t xml:space="preserve"> с целью освоения технологий работы в условиях кадровых, профессиональных дефицитов и образовательных пробелов обучающихся;</w:t>
            </w:r>
          </w:p>
          <w:p w:rsidR="00F15B3F" w:rsidRPr="003C6E55" w:rsidRDefault="00C04F77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E55">
              <w:rPr>
                <w:rFonts w:ascii="Times New Roman" w:hAnsi="Times New Roman" w:cs="Times New Roman"/>
              </w:rPr>
              <w:t>- обеспечение сотрудничества ОО с АРИПК</w:t>
            </w:r>
          </w:p>
        </w:tc>
      </w:tr>
      <w:tr w:rsidR="005A44EE" w:rsidRPr="003C6E55" w:rsidTr="0049098D">
        <w:tc>
          <w:tcPr>
            <w:tcW w:w="2241" w:type="dxa"/>
            <w:gridSpan w:val="2"/>
          </w:tcPr>
          <w:p w:rsidR="005A44EE" w:rsidRPr="00907509" w:rsidRDefault="005A44EE" w:rsidP="005A44EE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9" w:type="dxa"/>
            <w:gridSpan w:val="2"/>
          </w:tcPr>
          <w:p w:rsidR="005A44EE" w:rsidRPr="003C6E55" w:rsidRDefault="005A44EE" w:rsidP="00C04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44EE" w:rsidRPr="003C6E55" w:rsidTr="0049098D">
        <w:tc>
          <w:tcPr>
            <w:tcW w:w="2241" w:type="dxa"/>
            <w:gridSpan w:val="2"/>
          </w:tcPr>
          <w:p w:rsidR="005A44EE" w:rsidRPr="00907509" w:rsidRDefault="005A44EE" w:rsidP="00AF240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07509">
              <w:rPr>
                <w:b/>
                <w:sz w:val="22"/>
                <w:szCs w:val="22"/>
              </w:rPr>
              <w:t>Школы-кураторы</w:t>
            </w:r>
            <w:r w:rsidR="001A569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9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E55">
              <w:rPr>
                <w:rFonts w:ascii="Times New Roman" w:hAnsi="Times New Roman" w:cs="Times New Roman"/>
                <w:bCs/>
              </w:rPr>
              <w:t xml:space="preserve">- </w:t>
            </w:r>
            <w:r w:rsidRPr="003C6E55">
              <w:rPr>
                <w:rFonts w:ascii="Times New Roman" w:hAnsi="Times New Roman"/>
                <w:bCs/>
              </w:rPr>
              <w:t>заключение партнерских соглашений между Ш</w:t>
            </w:r>
            <w:r w:rsidR="00C04F77">
              <w:rPr>
                <w:rFonts w:ascii="Times New Roman" w:hAnsi="Times New Roman"/>
                <w:bCs/>
              </w:rPr>
              <w:t>С</w:t>
            </w:r>
            <w:r w:rsidRPr="003C6E55">
              <w:rPr>
                <w:rFonts w:ascii="Times New Roman" w:hAnsi="Times New Roman"/>
                <w:bCs/>
              </w:rPr>
              <w:t>НРО и ШФСНУ и ОО с высокими результатами обучения;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E55">
              <w:rPr>
                <w:rFonts w:ascii="Times New Roman" w:hAnsi="Times New Roman" w:cs="Times New Roman"/>
              </w:rPr>
              <w:t xml:space="preserve">- </w:t>
            </w:r>
            <w:r w:rsidRPr="003C6E55">
              <w:rPr>
                <w:rFonts w:ascii="Times New Roman" w:hAnsi="Times New Roman"/>
                <w:bCs/>
              </w:rPr>
              <w:t xml:space="preserve">методическое и </w:t>
            </w:r>
            <w:proofErr w:type="spellStart"/>
            <w:r w:rsidRPr="003C6E55">
              <w:rPr>
                <w:rFonts w:ascii="Times New Roman" w:hAnsi="Times New Roman"/>
                <w:bCs/>
              </w:rPr>
              <w:t>тьюторское</w:t>
            </w:r>
            <w:proofErr w:type="spellEnd"/>
            <w:r w:rsidRPr="003C6E55">
              <w:rPr>
                <w:rFonts w:ascii="Times New Roman" w:hAnsi="Times New Roman"/>
                <w:bCs/>
              </w:rPr>
              <w:t xml:space="preserve"> сопровождение кураторами школ-лидеров педагогов, работающих в Ш</w:t>
            </w:r>
            <w:r w:rsidR="00C04F77">
              <w:rPr>
                <w:rFonts w:ascii="Times New Roman" w:hAnsi="Times New Roman"/>
                <w:bCs/>
              </w:rPr>
              <w:t>С</w:t>
            </w:r>
            <w:r w:rsidRPr="003C6E55">
              <w:rPr>
                <w:rFonts w:ascii="Times New Roman" w:hAnsi="Times New Roman"/>
                <w:bCs/>
              </w:rPr>
              <w:t>НРО и ШФСНУ, по вопросам повышения качества знаний обучающихся</w:t>
            </w:r>
            <w:r w:rsidRPr="003C6E55">
              <w:rPr>
                <w:rFonts w:ascii="Times New Roman" w:hAnsi="Times New Roman" w:cs="Times New Roman"/>
                <w:bCs/>
              </w:rPr>
              <w:t>;</w:t>
            </w:r>
          </w:p>
          <w:p w:rsidR="005A44EE" w:rsidRPr="003C6E55" w:rsidRDefault="005A44EE" w:rsidP="00F15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44EE" w:rsidRPr="003C6E55" w:rsidTr="0049098D">
        <w:trPr>
          <w:trHeight w:val="1781"/>
        </w:trPr>
        <w:tc>
          <w:tcPr>
            <w:tcW w:w="2241" w:type="dxa"/>
            <w:gridSpan w:val="2"/>
          </w:tcPr>
          <w:p w:rsidR="005A44EE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44EE" w:rsidRPr="00907509" w:rsidRDefault="005A44EE" w:rsidP="005A44EE">
            <w:pPr>
              <w:spacing w:after="0" w:line="240" w:lineRule="auto"/>
              <w:jc w:val="both"/>
              <w:rPr>
                <w:b/>
              </w:rPr>
            </w:pPr>
            <w:r w:rsidRPr="003C6E55">
              <w:rPr>
                <w:rFonts w:ascii="Times New Roman" w:hAnsi="Times New Roman" w:cs="Times New Roman"/>
              </w:rPr>
              <w:t>Администрация Ш</w:t>
            </w:r>
            <w:r w:rsidR="00B25460">
              <w:rPr>
                <w:rFonts w:ascii="Times New Roman" w:hAnsi="Times New Roman" w:cs="Times New Roman"/>
              </w:rPr>
              <w:t>С</w:t>
            </w:r>
            <w:r w:rsidRPr="003C6E55">
              <w:rPr>
                <w:rFonts w:ascii="Times New Roman" w:hAnsi="Times New Roman" w:cs="Times New Roman"/>
              </w:rPr>
              <w:t>НРО и ШФСНУ</w:t>
            </w:r>
          </w:p>
        </w:tc>
        <w:tc>
          <w:tcPr>
            <w:tcW w:w="12609" w:type="dxa"/>
            <w:gridSpan w:val="2"/>
          </w:tcPr>
          <w:p w:rsidR="005A44EE" w:rsidRPr="003C6E55" w:rsidRDefault="00B25460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44EE" w:rsidRPr="003C6E55">
              <w:rPr>
                <w:rFonts w:ascii="Times New Roman" w:hAnsi="Times New Roman" w:cs="Times New Roman"/>
              </w:rPr>
              <w:t xml:space="preserve"> разработка школьной программы перехода в эффективный режим работы для </w:t>
            </w:r>
            <w:r w:rsidR="005A44EE" w:rsidRPr="003C6E55">
              <w:rPr>
                <w:rFonts w:ascii="Times New Roman" w:hAnsi="Times New Roman"/>
                <w:bCs/>
              </w:rPr>
              <w:t>Ш</w:t>
            </w:r>
            <w:r>
              <w:rPr>
                <w:rFonts w:ascii="Times New Roman" w:hAnsi="Times New Roman"/>
                <w:bCs/>
              </w:rPr>
              <w:t>С</w:t>
            </w:r>
            <w:r w:rsidR="005A44EE" w:rsidRPr="003C6E55">
              <w:rPr>
                <w:rFonts w:ascii="Times New Roman" w:hAnsi="Times New Roman"/>
                <w:bCs/>
              </w:rPr>
              <w:t>НРО и ШФСНУ</w:t>
            </w:r>
            <w:r w:rsidR="005A44EE" w:rsidRPr="003C6E55">
              <w:rPr>
                <w:rFonts w:ascii="Times New Roman" w:hAnsi="Times New Roman" w:cs="Times New Roman"/>
                <w:bCs/>
              </w:rPr>
              <w:t>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E55">
              <w:rPr>
                <w:rFonts w:ascii="Times New Roman" w:hAnsi="Times New Roman" w:cs="Times New Roman"/>
                <w:bCs/>
              </w:rPr>
              <w:t xml:space="preserve">- </w:t>
            </w:r>
            <w:r w:rsidRPr="003C6E55">
              <w:rPr>
                <w:rFonts w:ascii="Times New Roman" w:hAnsi="Times New Roman"/>
                <w:bCs/>
              </w:rPr>
              <w:t>заключение партнерских соглашений между Ш</w:t>
            </w:r>
            <w:r w:rsidR="00C04F77">
              <w:rPr>
                <w:rFonts w:ascii="Times New Roman" w:hAnsi="Times New Roman"/>
                <w:bCs/>
              </w:rPr>
              <w:t>С</w:t>
            </w:r>
            <w:r w:rsidRPr="003C6E55">
              <w:rPr>
                <w:rFonts w:ascii="Times New Roman" w:hAnsi="Times New Roman"/>
                <w:bCs/>
              </w:rPr>
              <w:t>НРО и ШФСНУ и ОО с высокими результатами обучения;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участие в обучающих мероприятиях</w:t>
            </w:r>
            <w:r w:rsidR="001A5696">
              <w:rPr>
                <w:rFonts w:ascii="Times New Roman" w:hAnsi="Times New Roman" w:cs="Times New Roman"/>
              </w:rPr>
              <w:t xml:space="preserve"> АРИПК, муниципальных </w:t>
            </w:r>
            <w:r w:rsidRPr="003C6E55">
              <w:rPr>
                <w:rFonts w:ascii="Times New Roman" w:hAnsi="Times New Roman" w:cs="Times New Roman"/>
              </w:rPr>
              <w:t>органов управления образованием;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распространение школьного опыта работы по переходу ОО в эффективный режим работы;</w:t>
            </w:r>
          </w:p>
          <w:p w:rsidR="005A44EE" w:rsidRPr="003C6E55" w:rsidRDefault="005A44EE" w:rsidP="001A56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6E55">
              <w:rPr>
                <w:rFonts w:ascii="Times New Roman" w:hAnsi="Times New Roman" w:cs="Times New Roman"/>
              </w:rPr>
              <w:t>- создание правовых, организационных условий для профессиональн</w:t>
            </w:r>
            <w:r w:rsidR="001A5696">
              <w:rPr>
                <w:rFonts w:ascii="Times New Roman" w:hAnsi="Times New Roman" w:cs="Times New Roman"/>
              </w:rPr>
              <w:t>ого роста и мотивации педагогов.</w:t>
            </w:r>
          </w:p>
        </w:tc>
      </w:tr>
      <w:tr w:rsidR="005A44EE" w:rsidRPr="003C6E55" w:rsidTr="0049098D">
        <w:tc>
          <w:tcPr>
            <w:tcW w:w="2241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Руководители школьных методических объединений</w:t>
            </w:r>
          </w:p>
        </w:tc>
        <w:tc>
          <w:tcPr>
            <w:tcW w:w="12609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C6E55">
              <w:rPr>
                <w:rFonts w:ascii="Times New Roman" w:hAnsi="Times New Roman" w:cs="Times New Roman"/>
                <w:i/>
              </w:rPr>
              <w:t xml:space="preserve">методическое сопровождение педагогов: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консультирование;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развитие системы школьных традиций для педагогов;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разработка авторских образовательных программ;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lastRenderedPageBreak/>
              <w:t xml:space="preserve">- разработка методических материалов, рекомендаций для педагогов;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участие в различных формах методической работы педагогов;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оказание помощи участникам профессиональных конкурсов; 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 xml:space="preserve">- обобщение передового педагогического опыта учителей;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C6E55">
              <w:rPr>
                <w:rFonts w:ascii="Times New Roman" w:hAnsi="Times New Roman" w:cs="Times New Roman"/>
                <w:i/>
              </w:rPr>
              <w:t xml:space="preserve">информационно-методическое сопровождение педагогов: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регулярное информирование об эффективных подходах, формах и методах организации деятельности обучающихся</w:t>
            </w:r>
            <w:r>
              <w:rPr>
                <w:rFonts w:ascii="Times New Roman" w:hAnsi="Times New Roman" w:cs="Times New Roman"/>
              </w:rPr>
              <w:t>,</w:t>
            </w:r>
            <w:r w:rsidRPr="003C6E55">
              <w:rPr>
                <w:rFonts w:ascii="Times New Roman" w:hAnsi="Times New Roman" w:cs="Times New Roman"/>
              </w:rPr>
              <w:t xml:space="preserve"> о современных требованиях к деятельности педагога и </w:t>
            </w:r>
            <w:r w:rsidR="001A5696">
              <w:rPr>
                <w:rFonts w:ascii="Times New Roman" w:hAnsi="Times New Roman" w:cs="Times New Roman"/>
              </w:rPr>
              <w:t xml:space="preserve">об </w:t>
            </w:r>
            <w:r w:rsidRPr="003C6E55">
              <w:rPr>
                <w:rFonts w:ascii="Times New Roman" w:hAnsi="Times New Roman" w:cs="Times New Roman"/>
              </w:rPr>
              <w:t xml:space="preserve">опыте других ОО;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организация информацио</w:t>
            </w:r>
            <w:r w:rsidR="001A5696">
              <w:rPr>
                <w:rFonts w:ascii="Times New Roman" w:hAnsi="Times New Roman" w:cs="Times New Roman"/>
              </w:rPr>
              <w:t>нного обмена между педагогами</w:t>
            </w:r>
            <w:r w:rsidRPr="003C6E55">
              <w:rPr>
                <w:rFonts w:ascii="Times New Roman" w:hAnsi="Times New Roman" w:cs="Times New Roman"/>
              </w:rPr>
              <w:t xml:space="preserve">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семинары, консультации специалистов, методические выставки, методические рекомендации, создание информационного банка педагогического опыта работы, обеспечение методическими разработками;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проведение комплексного анализа и оценки результатов профессиональной деятельности;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консультирование по вопросам компьютерных программ;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мероприятия по обмену опытом;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C6E55">
              <w:rPr>
                <w:rFonts w:ascii="Times New Roman" w:hAnsi="Times New Roman" w:cs="Times New Roman"/>
                <w:i/>
              </w:rPr>
              <w:t xml:space="preserve">учебно-методическое сопровождение деятельности педагогов: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развитие профессиональных компетенций;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диагностирование затруднений учителей и планирование работы по их устранению и недопущению;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восполнение дефицитов предметных и технологических знаний;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развитие опыта решения профессиональных задач</w:t>
            </w:r>
          </w:p>
        </w:tc>
      </w:tr>
      <w:tr w:rsidR="005A44EE" w:rsidRPr="003C6E55" w:rsidTr="0049098D">
        <w:tc>
          <w:tcPr>
            <w:tcW w:w="2241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lastRenderedPageBreak/>
              <w:t>Педагоги (учителя начальных классов; педагоги-предметники)</w:t>
            </w:r>
          </w:p>
        </w:tc>
        <w:tc>
          <w:tcPr>
            <w:tcW w:w="12609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овладение педагогами профессиональными компетенциями для эффективной профессиональной деятельности;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участие в тренингах, направленных на раскрытие внутреннего потенциала педагога;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участие в различных формах методической работы;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 xml:space="preserve">- самообразование;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повышение квалификации посредством курсовой подготовки;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участие в работе тренинговых групп с учётом особенностей педагогов;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 xml:space="preserve">- формирование умений комбинировать элементы теории и практики, умело интегрировать педагогические технологии, формы и методы обучения с целью достижения новых образовательных результатов у обучающихся </w:t>
            </w:r>
          </w:p>
        </w:tc>
      </w:tr>
      <w:tr w:rsidR="005A44EE" w:rsidRPr="003C6E55" w:rsidTr="0049098D">
        <w:tc>
          <w:tcPr>
            <w:tcW w:w="2241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609" w:type="dxa"/>
            <w:gridSpan w:val="2"/>
          </w:tcPr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 xml:space="preserve">- повышение профессиональной компетенции в области владения современными воспитательными технологиями; 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повышение квалификации по вопросам конфликтологии</w:t>
            </w:r>
            <w:r>
              <w:rPr>
                <w:sz w:val="22"/>
                <w:szCs w:val="22"/>
              </w:rPr>
              <w:t xml:space="preserve"> и медиации</w:t>
            </w:r>
            <w:r w:rsidRPr="003C6E55">
              <w:rPr>
                <w:sz w:val="22"/>
                <w:szCs w:val="22"/>
              </w:rPr>
              <w:t xml:space="preserve">; 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анализ и оценка индивидуальных особенностей обучающихся, состояния и условий семейного воспитания, становления и формирования классного коллектива</w:t>
            </w:r>
          </w:p>
        </w:tc>
      </w:tr>
      <w:tr w:rsidR="005A44EE" w:rsidRPr="003C6E55" w:rsidTr="0049098D">
        <w:tc>
          <w:tcPr>
            <w:tcW w:w="2241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609" w:type="dxa"/>
            <w:gridSpan w:val="2"/>
          </w:tcPr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 xml:space="preserve">- мониторинг социального паспорта школы; 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составление планов работы с обучающимися «группы риска», детьми, находящимися в ТЖС, социально неблагополучными семьями;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организация системы профилактики в образовательной организации</w:t>
            </w:r>
          </w:p>
        </w:tc>
      </w:tr>
      <w:tr w:rsidR="005A44EE" w:rsidRPr="003C6E55" w:rsidTr="0049098D">
        <w:tc>
          <w:tcPr>
            <w:tcW w:w="2241" w:type="dxa"/>
            <w:gridSpan w:val="2"/>
          </w:tcPr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2609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проведение психологических тренингов, направленных на раскрытие внутреннего потенциала, повышение профессиональной мотивации; развитие психологической культуры; профилактику и коррекцию профессионального выгорания педагогов;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проведение групповых занятий и индивидуальных консультаций по формированию управленческих компетенций, менеджерских способностей администрации образовательной организации;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обеспечение психологического сопровождения обучающихся и педагогов в образовательном процессе;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проведение диагностических процедур;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lastRenderedPageBreak/>
              <w:t>- формирование рекомендаций по работе с отдельными категориями обучающихся</w:t>
            </w:r>
          </w:p>
        </w:tc>
      </w:tr>
      <w:tr w:rsidR="005A44EE" w:rsidRPr="003C6E55" w:rsidTr="0049098D">
        <w:tc>
          <w:tcPr>
            <w:tcW w:w="2241" w:type="dxa"/>
            <w:gridSpan w:val="2"/>
            <w:vMerge w:val="restart"/>
          </w:tcPr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lastRenderedPageBreak/>
              <w:t>Библиотекарь</w:t>
            </w:r>
          </w:p>
        </w:tc>
        <w:tc>
          <w:tcPr>
            <w:tcW w:w="12609" w:type="dxa"/>
            <w:gridSpan w:val="2"/>
          </w:tcPr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повышение читательской компетентности обучающихся;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обеспечение доступа к информации на традиционных носителях и Интернет-ресурсах;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участие в процессе воспитания культурного и гражданского самосознания;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проведение педагогических чтений по актуальным темам современного образования;</w:t>
            </w:r>
          </w:p>
          <w:p w:rsidR="005A44EE" w:rsidRPr="003C6E55" w:rsidRDefault="005A44EE" w:rsidP="005A4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E55">
              <w:rPr>
                <w:rFonts w:ascii="Times New Roman" w:hAnsi="Times New Roman" w:cs="Times New Roman"/>
              </w:rPr>
              <w:t>- проведение информационно-просветительской работы со всеми субъектами образовательного процесса (выставки, литературные вечера и т.д.)</w:t>
            </w:r>
          </w:p>
        </w:tc>
      </w:tr>
      <w:tr w:rsidR="005A44EE" w:rsidRPr="003C6E55" w:rsidTr="0049098D">
        <w:tc>
          <w:tcPr>
            <w:tcW w:w="2241" w:type="dxa"/>
            <w:gridSpan w:val="2"/>
            <w:vMerge/>
          </w:tcPr>
          <w:p w:rsidR="005A44EE" w:rsidRPr="003C6E55" w:rsidRDefault="005A44EE" w:rsidP="005A44E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609" w:type="dxa"/>
            <w:gridSpan w:val="2"/>
          </w:tcPr>
          <w:p w:rsidR="005A44EE" w:rsidRPr="003C6E55" w:rsidRDefault="005A44EE" w:rsidP="005A44E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реализации </w:t>
            </w:r>
            <w:r w:rsidRPr="003C6E55">
              <w:rPr>
                <w:sz w:val="22"/>
                <w:szCs w:val="22"/>
              </w:rPr>
              <w:t>в ШНРО и ШФСНУ</w:t>
            </w:r>
          </w:p>
        </w:tc>
      </w:tr>
      <w:tr w:rsidR="005A44EE" w:rsidRPr="003C6E55" w:rsidTr="0049098D">
        <w:tc>
          <w:tcPr>
            <w:tcW w:w="2241" w:type="dxa"/>
            <w:gridSpan w:val="2"/>
            <w:vMerge/>
          </w:tcPr>
          <w:p w:rsidR="005A44EE" w:rsidRPr="003C6E55" w:rsidRDefault="005A44EE" w:rsidP="005A44EE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bCs/>
                <w:sz w:val="22"/>
                <w:szCs w:val="22"/>
              </w:rPr>
              <w:t>Нормативно-правовые</w:t>
            </w:r>
          </w:p>
        </w:tc>
        <w:tc>
          <w:tcPr>
            <w:tcW w:w="10773" w:type="dxa"/>
          </w:tcPr>
          <w:p w:rsidR="005A44EE" w:rsidRDefault="003F2059" w:rsidP="005A44E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Положение о ММУР;</w:t>
            </w:r>
          </w:p>
          <w:p w:rsidR="003F2059" w:rsidRPr="003C6E55" w:rsidRDefault="003F2059" w:rsidP="005A44E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6EE3">
              <w:rPr>
                <w:sz w:val="22"/>
                <w:szCs w:val="22"/>
              </w:rPr>
              <w:t>Муниципальная программа повышения качества образования в МО.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 xml:space="preserve">- Школьная программа перехода в эффективный режим работы </w:t>
            </w:r>
            <w:r w:rsidRPr="003C6E55">
              <w:rPr>
                <w:bCs/>
                <w:sz w:val="22"/>
                <w:szCs w:val="22"/>
              </w:rPr>
              <w:t>Ш</w:t>
            </w:r>
            <w:r w:rsidR="00B25460">
              <w:rPr>
                <w:bCs/>
                <w:sz w:val="22"/>
                <w:szCs w:val="22"/>
              </w:rPr>
              <w:t>С</w:t>
            </w:r>
            <w:r w:rsidRPr="003C6E55">
              <w:rPr>
                <w:bCs/>
                <w:sz w:val="22"/>
                <w:szCs w:val="22"/>
              </w:rPr>
              <w:t>НРО и ШФСНУ;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Договор о сетевом взаимодействии с образовательными учреждениями района или города;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План внедрения  (дорожная карта) ММУР;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i/>
                <w:sz w:val="22"/>
                <w:szCs w:val="22"/>
              </w:rPr>
              <w:t xml:space="preserve">- </w:t>
            </w:r>
            <w:r w:rsidRPr="003C6E55">
              <w:rPr>
                <w:sz w:val="22"/>
                <w:szCs w:val="22"/>
              </w:rPr>
              <w:t>План внутреннего контроля внедрения ММУР в образовательной организации</w:t>
            </w:r>
          </w:p>
        </w:tc>
      </w:tr>
      <w:tr w:rsidR="005A44EE" w:rsidRPr="003C6E55" w:rsidTr="0049098D">
        <w:tc>
          <w:tcPr>
            <w:tcW w:w="2241" w:type="dxa"/>
            <w:gridSpan w:val="2"/>
            <w:vMerge/>
          </w:tcPr>
          <w:p w:rsidR="005A44EE" w:rsidRPr="003C6E55" w:rsidRDefault="005A44EE" w:rsidP="005A44EE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bCs/>
                <w:sz w:val="22"/>
                <w:szCs w:val="22"/>
              </w:rPr>
              <w:t>Финансово-экономические</w:t>
            </w:r>
          </w:p>
        </w:tc>
        <w:tc>
          <w:tcPr>
            <w:tcW w:w="10773" w:type="dxa"/>
          </w:tcPr>
          <w:p w:rsidR="005A44EE" w:rsidRPr="003C6E55" w:rsidRDefault="005A44EE" w:rsidP="005A44EE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C6E55">
              <w:rPr>
                <w:i/>
                <w:sz w:val="22"/>
                <w:szCs w:val="22"/>
              </w:rPr>
              <w:t>1. Источники финансирования внедрения ММУР: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бюджетные средства;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социальное партнерство;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спонсорские средства;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конкурсное и олимпиадное движение с денежными призами;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C6E55">
              <w:rPr>
                <w:i/>
                <w:sz w:val="22"/>
                <w:szCs w:val="22"/>
              </w:rPr>
              <w:t>2. План финансирования внедрения ММУР: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распределение стимулирующей части фонда оплаты труда по критериям эффективности качества образования;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финансирование повышения квалификации администрации школы и педагогических работников;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финансирование инновационной деятельности педагогических работников;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привлечение в школу высококвалифицированных педагогов и специалистов группы сопровождения (педагогов-психологов, социальных педагогов, учителей-логопедов);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C6E55">
              <w:rPr>
                <w:i/>
                <w:sz w:val="22"/>
                <w:szCs w:val="22"/>
              </w:rPr>
              <w:t>3. План контроля внедрения ММУР: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проверка соответствия деятельности школы учредительным документам;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использование бюджетных средств по целевому назначению;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проверка правильности составления штатного расписания и тарификационного списка согласно действующему Положению по оплате труда;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проверка протоколов комиссии по распределению стимулирующих выплат;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обоснованность получения и расходования внебюджетных средств;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публичность и открытость отчетности о финансовых операциях</w:t>
            </w:r>
          </w:p>
        </w:tc>
      </w:tr>
      <w:tr w:rsidR="005A44EE" w:rsidRPr="003C6E55" w:rsidTr="0049098D">
        <w:tc>
          <w:tcPr>
            <w:tcW w:w="2241" w:type="dxa"/>
            <w:gridSpan w:val="2"/>
            <w:vMerge/>
          </w:tcPr>
          <w:p w:rsidR="005A44EE" w:rsidRPr="003C6E55" w:rsidRDefault="005A44EE" w:rsidP="005A44EE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bCs/>
                <w:sz w:val="22"/>
                <w:szCs w:val="22"/>
              </w:rPr>
              <w:t>Материально-технические</w:t>
            </w:r>
          </w:p>
        </w:tc>
        <w:tc>
          <w:tcPr>
            <w:tcW w:w="10773" w:type="dxa"/>
          </w:tcPr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оснащение необходимым оборудованием (компьютерный класс, оснащение кабинетов мультимедийными проектами и интерактивными досками; кабинеты биологии, физики, химии, технологии, спортивный зал);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приобретение программного оборудования;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пополнение школьной библиотеки методической и учебной литературой;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создание доступной образовательной среды для детей с ограниченными возможностями здоровья</w:t>
            </w:r>
          </w:p>
        </w:tc>
      </w:tr>
      <w:tr w:rsidR="005A44EE" w:rsidRPr="003C6E55" w:rsidTr="0049098D">
        <w:tc>
          <w:tcPr>
            <w:tcW w:w="2241" w:type="dxa"/>
            <w:gridSpan w:val="2"/>
            <w:vMerge/>
          </w:tcPr>
          <w:p w:rsidR="005A44EE" w:rsidRPr="003C6E55" w:rsidRDefault="005A44EE" w:rsidP="005A44EE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:rsidR="005A44EE" w:rsidRPr="003C6E55" w:rsidRDefault="005A44EE" w:rsidP="005A44EE">
            <w:pPr>
              <w:pStyle w:val="Default"/>
              <w:ind w:right="-108"/>
              <w:jc w:val="both"/>
              <w:rPr>
                <w:sz w:val="22"/>
                <w:szCs w:val="22"/>
              </w:rPr>
            </w:pPr>
            <w:r w:rsidRPr="003C6E55">
              <w:rPr>
                <w:bCs/>
                <w:sz w:val="22"/>
                <w:szCs w:val="22"/>
              </w:rPr>
              <w:t>Организационно-кадровые</w:t>
            </w:r>
          </w:p>
        </w:tc>
        <w:tc>
          <w:tcPr>
            <w:tcW w:w="10773" w:type="dxa"/>
          </w:tcPr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создание правовых, организационных условий для повышения профессиональной компетентности педагога;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совершенствование управленческой компетенции администрации ОО;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lastRenderedPageBreak/>
              <w:t>- методическое сопровождение;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повышение профессиональной мотивации педагогов</w:t>
            </w:r>
          </w:p>
        </w:tc>
      </w:tr>
      <w:tr w:rsidR="005A44EE" w:rsidRPr="003C6E55" w:rsidTr="0049098D">
        <w:tc>
          <w:tcPr>
            <w:tcW w:w="2241" w:type="dxa"/>
            <w:gridSpan w:val="2"/>
            <w:vMerge/>
          </w:tcPr>
          <w:p w:rsidR="005A44EE" w:rsidRPr="003C6E55" w:rsidRDefault="005A44EE" w:rsidP="005A44EE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bCs/>
                <w:sz w:val="22"/>
                <w:szCs w:val="22"/>
              </w:rPr>
              <w:t>Научно-методические</w:t>
            </w:r>
          </w:p>
        </w:tc>
        <w:tc>
          <w:tcPr>
            <w:tcW w:w="10773" w:type="dxa"/>
          </w:tcPr>
          <w:p w:rsidR="005A44EE" w:rsidRPr="003C6E55" w:rsidRDefault="005A44EE" w:rsidP="005A44EE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C6E55">
              <w:rPr>
                <w:i/>
                <w:sz w:val="22"/>
                <w:szCs w:val="22"/>
              </w:rPr>
              <w:t>1. Информационно-методическое сопровождение педагогов: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всесторонность и регулярность информирования педагогического коллектива о современных требованиях к профессиональной деятельности педагога, эффективных формах и методах обучения;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проведение семинаров, консультаций и методических выставок;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создание информационного банка инновационного педагогического опыта работы педагогов;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C6E55">
              <w:rPr>
                <w:i/>
                <w:sz w:val="22"/>
                <w:szCs w:val="22"/>
              </w:rPr>
              <w:t>2. Консультативно-методическое сопровождение деятельности педагогов: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 xml:space="preserve">- помощь </w:t>
            </w:r>
            <w:r w:rsidR="00526EE3">
              <w:rPr>
                <w:sz w:val="22"/>
                <w:szCs w:val="22"/>
              </w:rPr>
              <w:t>педагогу в составлении рабочей</w:t>
            </w:r>
            <w:r w:rsidRPr="003C6E55">
              <w:rPr>
                <w:sz w:val="22"/>
                <w:szCs w:val="22"/>
              </w:rPr>
              <w:t xml:space="preserve"> программы, решении конкретной м</w:t>
            </w:r>
            <w:r w:rsidR="00526EE3">
              <w:rPr>
                <w:sz w:val="22"/>
                <w:szCs w:val="22"/>
              </w:rPr>
              <w:t>етодической проблемы, освоении новых образовательных технологий</w:t>
            </w:r>
            <w:r w:rsidRPr="003C6E55">
              <w:rPr>
                <w:sz w:val="22"/>
                <w:szCs w:val="22"/>
              </w:rPr>
              <w:t>, проведении самоанализа;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анализ оценки результатов профессиональной деятельности педагогов;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организация взаимного обучения педагогов;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распространение педагогического опыта (открытые занятия, мастер-классы, обучающие игры, семинары, конкурсы и т.д.);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C6E55">
              <w:rPr>
                <w:i/>
                <w:sz w:val="22"/>
                <w:szCs w:val="22"/>
              </w:rPr>
              <w:t>3. Учебно-методическое сопровождение деятельности педагогов: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 организация консультирования со специалистами АРИПК;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оказание помощи в анализе учебных ситуаций и организация сопровождений по их решению;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пополнение учебно-методической базы ОО</w:t>
            </w:r>
          </w:p>
        </w:tc>
      </w:tr>
      <w:tr w:rsidR="005A44EE" w:rsidRPr="003C6E55" w:rsidTr="0049098D">
        <w:tc>
          <w:tcPr>
            <w:tcW w:w="14850" w:type="dxa"/>
            <w:gridSpan w:val="4"/>
          </w:tcPr>
          <w:p w:rsidR="005A44EE" w:rsidRPr="003C6E55" w:rsidRDefault="005A44EE" w:rsidP="005A44EE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3C6E55">
              <w:rPr>
                <w:b/>
                <w:bCs/>
                <w:sz w:val="22"/>
                <w:szCs w:val="22"/>
              </w:rPr>
              <w:t>Ожидаемые результаты и риски внедрения МУР в РА</w:t>
            </w:r>
          </w:p>
        </w:tc>
      </w:tr>
      <w:tr w:rsidR="005A44EE" w:rsidRPr="003C6E55" w:rsidTr="0049098D">
        <w:tc>
          <w:tcPr>
            <w:tcW w:w="2241" w:type="dxa"/>
            <w:gridSpan w:val="2"/>
          </w:tcPr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bCs/>
                <w:sz w:val="22"/>
                <w:szCs w:val="22"/>
              </w:rPr>
              <w:t xml:space="preserve">Ожидаемые результаты </w:t>
            </w:r>
          </w:p>
        </w:tc>
        <w:tc>
          <w:tcPr>
            <w:tcW w:w="12609" w:type="dxa"/>
            <w:gridSpan w:val="2"/>
          </w:tcPr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повышение качества образования Ш</w:t>
            </w:r>
            <w:r w:rsidR="00B25460">
              <w:rPr>
                <w:sz w:val="22"/>
                <w:szCs w:val="22"/>
              </w:rPr>
              <w:t>С</w:t>
            </w:r>
            <w:r w:rsidRPr="003C6E55">
              <w:rPr>
                <w:sz w:val="22"/>
                <w:szCs w:val="22"/>
              </w:rPr>
              <w:t>НРО и ШФСНУ;</w:t>
            </w:r>
          </w:p>
          <w:p w:rsidR="005A44EE" w:rsidRPr="003C6E55" w:rsidRDefault="005A44EE" w:rsidP="005A44EE">
            <w:pPr>
              <w:pStyle w:val="Default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 xml:space="preserve">- укрепление социального статуса педагога; </w:t>
            </w:r>
          </w:p>
          <w:p w:rsidR="005A44EE" w:rsidRPr="003C6E55" w:rsidRDefault="005803CC" w:rsidP="005A44E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сокращение в муниципальном образовании</w:t>
            </w:r>
            <w:r w:rsidR="005A44EE" w:rsidRPr="003C6E55">
              <w:rPr>
                <w:sz w:val="22"/>
                <w:szCs w:val="22"/>
              </w:rPr>
              <w:t xml:space="preserve"> количества </w:t>
            </w:r>
            <w:r w:rsidR="005A44EE" w:rsidRPr="003C6E55">
              <w:rPr>
                <w:bCs/>
                <w:sz w:val="22"/>
                <w:szCs w:val="22"/>
              </w:rPr>
              <w:t>Ш</w:t>
            </w:r>
            <w:r w:rsidR="00B25460">
              <w:rPr>
                <w:bCs/>
                <w:sz w:val="22"/>
                <w:szCs w:val="22"/>
              </w:rPr>
              <w:t>С</w:t>
            </w:r>
            <w:r w:rsidR="005A44EE" w:rsidRPr="003C6E55">
              <w:rPr>
                <w:bCs/>
                <w:sz w:val="22"/>
                <w:szCs w:val="22"/>
              </w:rPr>
              <w:t>НРО и ШФСНУ</w:t>
            </w:r>
            <w:r w:rsidR="005A44EE" w:rsidRPr="003C6E55">
              <w:rPr>
                <w:sz w:val="22"/>
                <w:szCs w:val="22"/>
              </w:rPr>
              <w:t>;</w:t>
            </w:r>
          </w:p>
          <w:p w:rsidR="005A44EE" w:rsidRPr="003C6E55" w:rsidRDefault="005803CC" w:rsidP="005A44E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совершенствование муниципальной</w:t>
            </w:r>
            <w:r w:rsidR="005A44EE" w:rsidRPr="003C6E55">
              <w:rPr>
                <w:sz w:val="22"/>
                <w:szCs w:val="22"/>
              </w:rPr>
              <w:t xml:space="preserve"> системы профессионального роста педагогических работников, способствующей формированию профессиональных компетенций и привлечению молодых специалистов; 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 xml:space="preserve">- укрепление кадрового потенциала </w:t>
            </w:r>
            <w:r w:rsidRPr="003C6E55">
              <w:rPr>
                <w:bCs/>
                <w:sz w:val="22"/>
                <w:szCs w:val="22"/>
              </w:rPr>
              <w:t>Ш</w:t>
            </w:r>
            <w:r w:rsidR="00B25460">
              <w:rPr>
                <w:bCs/>
                <w:sz w:val="22"/>
                <w:szCs w:val="22"/>
              </w:rPr>
              <w:t>С</w:t>
            </w:r>
            <w:r w:rsidRPr="003C6E55">
              <w:rPr>
                <w:bCs/>
                <w:sz w:val="22"/>
                <w:szCs w:val="22"/>
              </w:rPr>
              <w:t>НРО и ШФСНУ</w:t>
            </w:r>
            <w:r w:rsidRPr="003C6E55">
              <w:rPr>
                <w:sz w:val="22"/>
                <w:szCs w:val="22"/>
              </w:rPr>
              <w:t>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 xml:space="preserve">- развитие партнерских отношений между </w:t>
            </w:r>
            <w:r w:rsidRPr="003C6E55">
              <w:rPr>
                <w:bCs/>
                <w:sz w:val="22"/>
                <w:szCs w:val="22"/>
              </w:rPr>
              <w:t>Ш</w:t>
            </w:r>
            <w:r w:rsidR="00B25460">
              <w:rPr>
                <w:bCs/>
                <w:sz w:val="22"/>
                <w:szCs w:val="22"/>
              </w:rPr>
              <w:t>С</w:t>
            </w:r>
            <w:r w:rsidRPr="003C6E55">
              <w:rPr>
                <w:bCs/>
                <w:sz w:val="22"/>
                <w:szCs w:val="22"/>
              </w:rPr>
              <w:t>НРО и ШФСНУ</w:t>
            </w:r>
            <w:r w:rsidRPr="003C6E55">
              <w:rPr>
                <w:sz w:val="22"/>
                <w:szCs w:val="22"/>
              </w:rPr>
              <w:t xml:space="preserve"> и ОО с высокими результатами обучения</w:t>
            </w:r>
          </w:p>
        </w:tc>
      </w:tr>
      <w:tr w:rsidR="005A44EE" w:rsidRPr="003C6E55" w:rsidTr="0049098D">
        <w:tc>
          <w:tcPr>
            <w:tcW w:w="2241" w:type="dxa"/>
            <w:gridSpan w:val="2"/>
          </w:tcPr>
          <w:p w:rsidR="005A44EE" w:rsidRPr="003C6E55" w:rsidRDefault="005A44EE" w:rsidP="005A44E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C6E55">
              <w:rPr>
                <w:bCs/>
                <w:sz w:val="22"/>
                <w:szCs w:val="22"/>
              </w:rPr>
              <w:t>Риски</w:t>
            </w:r>
          </w:p>
        </w:tc>
        <w:tc>
          <w:tcPr>
            <w:tcW w:w="12609" w:type="dxa"/>
            <w:gridSpan w:val="2"/>
          </w:tcPr>
          <w:p w:rsidR="005A44EE" w:rsidRPr="003C6E55" w:rsidRDefault="005A44EE" w:rsidP="00800AFB">
            <w:pPr>
              <w:pStyle w:val="Default"/>
              <w:tabs>
                <w:tab w:val="left" w:pos="5520"/>
              </w:tabs>
              <w:jc w:val="both"/>
              <w:rPr>
                <w:i/>
                <w:sz w:val="22"/>
                <w:szCs w:val="22"/>
              </w:rPr>
            </w:pPr>
            <w:r w:rsidRPr="003C6E55">
              <w:rPr>
                <w:i/>
                <w:sz w:val="22"/>
                <w:szCs w:val="22"/>
              </w:rPr>
              <w:t xml:space="preserve">нормативно-правовые: </w:t>
            </w:r>
            <w:r w:rsidR="00800AFB">
              <w:rPr>
                <w:i/>
                <w:sz w:val="22"/>
                <w:szCs w:val="22"/>
              </w:rPr>
              <w:tab/>
            </w:r>
          </w:p>
          <w:p w:rsidR="005A44EE" w:rsidRPr="003C6E55" w:rsidRDefault="00800AFB" w:rsidP="005A44E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A44EE" w:rsidRPr="003C6E55">
              <w:rPr>
                <w:sz w:val="22"/>
                <w:szCs w:val="22"/>
              </w:rPr>
              <w:t xml:space="preserve"> отсутствие отдельных нормативно-правовых документов; 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C6E55">
              <w:rPr>
                <w:i/>
                <w:sz w:val="22"/>
                <w:szCs w:val="22"/>
              </w:rPr>
              <w:t xml:space="preserve">материально-технические: </w:t>
            </w:r>
          </w:p>
          <w:p w:rsidR="00F81FE0" w:rsidRDefault="005A44EE" w:rsidP="005A44EE">
            <w:pPr>
              <w:pStyle w:val="Default"/>
              <w:jc w:val="both"/>
              <w:rPr>
                <w:rStyle w:val="2115pt"/>
                <w:rFonts w:eastAsia="Calibri"/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недостаточная материальн</w:t>
            </w:r>
            <w:r w:rsidR="00F81FE0">
              <w:rPr>
                <w:sz w:val="22"/>
                <w:szCs w:val="22"/>
              </w:rPr>
              <w:t>о-техническая база для внедрения муниципальной</w:t>
            </w:r>
            <w:r w:rsidRPr="003C6E55">
              <w:rPr>
                <w:sz w:val="22"/>
                <w:szCs w:val="22"/>
              </w:rPr>
              <w:t xml:space="preserve"> </w:t>
            </w:r>
            <w:r w:rsidRPr="0047383C">
              <w:rPr>
                <w:color w:val="auto"/>
                <w:sz w:val="22"/>
                <w:szCs w:val="22"/>
              </w:rPr>
              <w:t>модели</w:t>
            </w:r>
            <w:r w:rsidRPr="003C6E55">
              <w:rPr>
                <w:sz w:val="22"/>
                <w:szCs w:val="22"/>
              </w:rPr>
              <w:t xml:space="preserve"> учительского роста</w:t>
            </w:r>
            <w:r w:rsidR="00F81FE0">
              <w:rPr>
                <w:rStyle w:val="2115pt"/>
                <w:rFonts w:eastAsia="Calibri"/>
                <w:sz w:val="22"/>
                <w:szCs w:val="22"/>
              </w:rPr>
              <w:t>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C6E55">
              <w:rPr>
                <w:i/>
                <w:sz w:val="22"/>
                <w:szCs w:val="22"/>
              </w:rPr>
              <w:t xml:space="preserve">социально-педагогические: 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>- низкий уровень профессиональной инициативы и компетентности у отдельных педагогов по реализации образовательных программ и использованию образовательных технологий;</w:t>
            </w:r>
          </w:p>
          <w:p w:rsidR="005A44EE" w:rsidRPr="003C6E55" w:rsidRDefault="005A44EE" w:rsidP="005A44EE">
            <w:pPr>
              <w:pStyle w:val="Default"/>
              <w:jc w:val="both"/>
              <w:rPr>
                <w:sz w:val="22"/>
                <w:szCs w:val="22"/>
              </w:rPr>
            </w:pPr>
            <w:r w:rsidRPr="003C6E55">
              <w:rPr>
                <w:sz w:val="22"/>
                <w:szCs w:val="22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 </w:t>
            </w:r>
          </w:p>
        </w:tc>
      </w:tr>
    </w:tbl>
    <w:p w:rsidR="00EE4BC3" w:rsidRDefault="00382B77"/>
    <w:sectPr w:rsidR="00EE4BC3" w:rsidSect="003C6E5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71BE6"/>
    <w:multiLevelType w:val="hybridMultilevel"/>
    <w:tmpl w:val="E55A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5BD"/>
    <w:rsid w:val="00077DC0"/>
    <w:rsid w:val="001A5696"/>
    <w:rsid w:val="00382B77"/>
    <w:rsid w:val="003A6E8B"/>
    <w:rsid w:val="003F2059"/>
    <w:rsid w:val="004236BD"/>
    <w:rsid w:val="00437CFE"/>
    <w:rsid w:val="004B6105"/>
    <w:rsid w:val="005106F3"/>
    <w:rsid w:val="00526EE3"/>
    <w:rsid w:val="0057599F"/>
    <w:rsid w:val="005803CC"/>
    <w:rsid w:val="00581AD8"/>
    <w:rsid w:val="005A44EE"/>
    <w:rsid w:val="005D1FE9"/>
    <w:rsid w:val="006459FB"/>
    <w:rsid w:val="00673D0E"/>
    <w:rsid w:val="006905BD"/>
    <w:rsid w:val="006C653F"/>
    <w:rsid w:val="007B6A96"/>
    <w:rsid w:val="00800AFB"/>
    <w:rsid w:val="00927D15"/>
    <w:rsid w:val="00971237"/>
    <w:rsid w:val="009A4309"/>
    <w:rsid w:val="00A41FD3"/>
    <w:rsid w:val="00AB5B4F"/>
    <w:rsid w:val="00AB69A4"/>
    <w:rsid w:val="00AF2402"/>
    <w:rsid w:val="00B10506"/>
    <w:rsid w:val="00B25460"/>
    <w:rsid w:val="00BF097F"/>
    <w:rsid w:val="00C04F77"/>
    <w:rsid w:val="00C55E6C"/>
    <w:rsid w:val="00D30823"/>
    <w:rsid w:val="00E9725A"/>
    <w:rsid w:val="00EA6292"/>
    <w:rsid w:val="00ED51C2"/>
    <w:rsid w:val="00F15B3F"/>
    <w:rsid w:val="00F8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A1A8"/>
  <w15:docId w15:val="{26A4077B-478A-48D7-8909-ECC5FBA5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4E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A44E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A44EE"/>
    <w:rPr>
      <w:rFonts w:ascii="Calibri" w:eastAsia="Times New Roman" w:hAnsi="Calibri" w:cs="Calibri"/>
    </w:rPr>
  </w:style>
  <w:style w:type="character" w:customStyle="1" w:styleId="2115pt">
    <w:name w:val="Основной текст (2) + 11;5 pt;Полужирный"/>
    <w:basedOn w:val="a0"/>
    <w:rsid w:val="005A44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5A4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A4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2018-10-17T06:05:00Z</cp:lastPrinted>
  <dcterms:created xsi:type="dcterms:W3CDTF">2018-09-28T12:42:00Z</dcterms:created>
  <dcterms:modified xsi:type="dcterms:W3CDTF">2019-01-10T12:13:00Z</dcterms:modified>
</cp:coreProperties>
</file>