
<file path=[Content_Types].xml><?xml version="1.0" encoding="utf-8"?>
<Types xmlns="http://schemas.openxmlformats.org/package/2006/content-types">
  <Default Extension="glb" ContentType="model/gltf.binary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567A" w14:textId="5BEBAF8B" w:rsidR="00035D63" w:rsidRDefault="00035D63" w:rsidP="00097882">
      <w:pPr>
        <w:ind w:firstLine="567"/>
        <w:jc w:val="both"/>
        <w:rPr>
          <w:b/>
          <w:bCs/>
          <w:sz w:val="28"/>
          <w:szCs w:val="28"/>
        </w:rPr>
      </w:pPr>
      <w:r w:rsidRPr="0009788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CDE97" wp14:editId="35187E84">
                <wp:simplePos x="0" y="0"/>
                <wp:positionH relativeFrom="column">
                  <wp:posOffset>0</wp:posOffset>
                </wp:positionH>
                <wp:positionV relativeFrom="paragraph">
                  <wp:posOffset>79285</wp:posOffset>
                </wp:positionV>
                <wp:extent cx="5984240" cy="574675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24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D03B19" w14:textId="77777777" w:rsidR="002A1C70" w:rsidRPr="002A1C70" w:rsidRDefault="002A1C70" w:rsidP="00097882">
                            <w:pPr>
                              <w:ind w:firstLine="284"/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C70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 Цель и основные задачи Управления образования на 2023 год.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FCDE9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6.25pt;width:471.2pt;height:45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" filled="f" stroked="f">
                <v:textbox style="mso-fit-shape-to-text:t">
                  <w:txbxContent>
                    <w:p w14:paraId="7AD03B19" w14:textId="77777777" w:rsidR="002A1C70" w:rsidRPr="002A1C70" w:rsidRDefault="002A1C70" w:rsidP="00097882">
                      <w:pPr>
                        <w:ind w:firstLine="284"/>
                        <w:jc w:val="center"/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C70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 Цель и основные задачи Управления образования на 2023 год.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B0AFCA" w14:textId="67E12F7D" w:rsidR="006852FC" w:rsidRDefault="00E55CF5" w:rsidP="00097882">
      <w:pPr>
        <w:ind w:firstLine="567"/>
        <w:jc w:val="both"/>
        <w:rPr>
          <w:sz w:val="28"/>
          <w:szCs w:val="28"/>
        </w:rPr>
      </w:pPr>
      <w:r w:rsidRPr="00903F7E">
        <w:rPr>
          <w:noProof/>
          <w:sz w:val="28"/>
          <w:szCs w:val="28"/>
        </w:rPr>
        <mc:AlternateContent>
          <mc:Choice Requires="am3d">
            <w:drawing>
              <wp:anchor distT="0" distB="0" distL="114300" distR="114300" simplePos="0" relativeHeight="251661312" behindDoc="0" locked="0" layoutInCell="1" allowOverlap="1" wp14:anchorId="0FCCD28E" wp14:editId="730C4813">
                <wp:simplePos x="0" y="0"/>
                <wp:positionH relativeFrom="column">
                  <wp:posOffset>272</wp:posOffset>
                </wp:positionH>
                <wp:positionV relativeFrom="paragraph">
                  <wp:posOffset>102870</wp:posOffset>
                </wp:positionV>
                <wp:extent cx="197485" cy="608965"/>
                <wp:effectExtent l="0" t="0" r="0" b="635"/>
                <wp:wrapThrough wrapText="bothSides">
                  <wp:wrapPolygon edited="0">
                    <wp:start x="0" y="0"/>
                    <wp:lineTo x="0" y="19595"/>
                    <wp:lineTo x="2084" y="20947"/>
                    <wp:lineTo x="12502" y="20947"/>
                    <wp:lineTo x="16669" y="19595"/>
                    <wp:lineTo x="18752" y="15541"/>
                    <wp:lineTo x="18752" y="0"/>
                    <wp:lineTo x="0" y="0"/>
                  </wp:wrapPolygon>
                </wp:wrapThrough>
                <wp:docPr id="24" name="Трехмерная модель 24" descr="Красный восклицательный зна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7">
                      <am3d:spPr>
                        <a:xfrm>
                          <a:off x="0" y="0"/>
                          <a:ext cx="197485" cy="608965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49434193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3455117" d="1000000"/>
                        <am3d:preTrans dx="10169" dy="-18000000" dz="-1014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1571838" ay="2262923" az="1005024"/>
                        <am3d:postTrans dx="0" dy="0" dz="0"/>
                      </am3d:trans>
                      <am3d:raster rName="Office3DRenderer" rVer="16.0.8326">
                        <am3d:blip r:embed="rId8"/>
                      </am3d:raster>
                      <am3d:objViewport viewportSz="641857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0FCCD28E" wp14:editId="730C4813">
                <wp:simplePos x="0" y="0"/>
                <wp:positionH relativeFrom="column">
                  <wp:posOffset>272</wp:posOffset>
                </wp:positionH>
                <wp:positionV relativeFrom="paragraph">
                  <wp:posOffset>102870</wp:posOffset>
                </wp:positionV>
                <wp:extent cx="197485" cy="608965"/>
                <wp:effectExtent l="0" t="0" r="0" b="635"/>
                <wp:wrapThrough wrapText="bothSides">
                  <wp:wrapPolygon edited="0">
                    <wp:start x="0" y="0"/>
                    <wp:lineTo x="0" y="19595"/>
                    <wp:lineTo x="2084" y="20947"/>
                    <wp:lineTo x="12502" y="20947"/>
                    <wp:lineTo x="16669" y="19595"/>
                    <wp:lineTo x="18752" y="15541"/>
                    <wp:lineTo x="18752" y="0"/>
                    <wp:lineTo x="0" y="0"/>
                  </wp:wrapPolygon>
                </wp:wrapThrough>
                <wp:docPr id="24" name="Трехмерная модель 24" descr="Красный восклицательный знак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Трехмерная модель 24" descr="Красный восклицательный знак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485" cy="608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2A1C70" w:rsidRPr="00097882">
        <w:rPr>
          <w:b/>
          <w:bCs/>
          <w:sz w:val="28"/>
          <w:szCs w:val="28"/>
        </w:rPr>
        <w:t>Цель:</w:t>
      </w:r>
      <w:r w:rsidR="002A1C70" w:rsidRPr="002A1C70">
        <w:rPr>
          <w:sz w:val="28"/>
          <w:szCs w:val="28"/>
        </w:rPr>
        <w:t xml:space="preserve"> создание условий для обеспечения доступного качественного образования в образовательных организациях, отвечающего запросам населения и перспективным задачам </w:t>
      </w:r>
      <w:proofErr w:type="spellStart"/>
      <w:r w:rsidR="002A1C70" w:rsidRPr="002A1C70">
        <w:rPr>
          <w:sz w:val="28"/>
          <w:szCs w:val="28"/>
        </w:rPr>
        <w:t>социал</w:t>
      </w:r>
      <w:proofErr w:type="spellEnd"/>
      <w:r w:rsidR="00A97A9E">
        <w:rPr>
          <w:sz w:val="28"/>
          <w:szCs w:val="28"/>
        </w:rPr>
        <w:t xml:space="preserve"> </w:t>
      </w:r>
      <w:proofErr w:type="spellStart"/>
      <w:r w:rsidR="002A1C70" w:rsidRPr="002A1C70">
        <w:rPr>
          <w:sz w:val="28"/>
          <w:szCs w:val="28"/>
        </w:rPr>
        <w:t>ьно</w:t>
      </w:r>
      <w:proofErr w:type="spellEnd"/>
      <w:r w:rsidR="002A1C70" w:rsidRPr="002A1C70">
        <w:rPr>
          <w:sz w:val="28"/>
          <w:szCs w:val="28"/>
        </w:rPr>
        <w:t xml:space="preserve">-ориентированного развития </w:t>
      </w:r>
      <w:r w:rsidR="00097882">
        <w:rPr>
          <w:sz w:val="28"/>
          <w:szCs w:val="28"/>
        </w:rPr>
        <w:t xml:space="preserve">муниципального </w:t>
      </w:r>
      <w:r w:rsidR="00035D63">
        <w:rPr>
          <w:sz w:val="28"/>
          <w:szCs w:val="28"/>
        </w:rPr>
        <w:t>образования</w:t>
      </w:r>
      <w:r w:rsidR="00097882">
        <w:rPr>
          <w:sz w:val="28"/>
          <w:szCs w:val="28"/>
        </w:rPr>
        <w:t xml:space="preserve"> </w:t>
      </w:r>
      <w:r w:rsidR="00035D63">
        <w:rPr>
          <w:sz w:val="28"/>
          <w:szCs w:val="28"/>
        </w:rPr>
        <w:t>«Тахтамукайский район»</w:t>
      </w:r>
      <w:r w:rsidR="002A1C70" w:rsidRPr="002A1C70">
        <w:rPr>
          <w:sz w:val="28"/>
          <w:szCs w:val="28"/>
        </w:rPr>
        <w:t>.</w:t>
      </w:r>
    </w:p>
    <w:p w14:paraId="4344B221" w14:textId="77777777" w:rsidR="00035D63" w:rsidRDefault="00035D63" w:rsidP="00097882">
      <w:pPr>
        <w:ind w:firstLine="567"/>
        <w:jc w:val="both"/>
        <w:rPr>
          <w:b/>
          <w:bCs/>
          <w:sz w:val="28"/>
          <w:szCs w:val="28"/>
        </w:rPr>
      </w:pPr>
    </w:p>
    <w:p w14:paraId="5FD9DC81" w14:textId="34DDFD21" w:rsidR="00035D63" w:rsidRPr="00035D63" w:rsidRDefault="00035D63" w:rsidP="00097882">
      <w:pPr>
        <w:ind w:firstLine="567"/>
        <w:jc w:val="both"/>
        <w:rPr>
          <w:b/>
          <w:bCs/>
          <w:sz w:val="28"/>
          <w:szCs w:val="28"/>
        </w:rPr>
      </w:pPr>
      <w:r w:rsidRPr="00035D63">
        <w:rPr>
          <w:b/>
          <w:bCs/>
          <w:sz w:val="28"/>
          <w:szCs w:val="28"/>
        </w:rPr>
        <w:t>Задачи:</w:t>
      </w:r>
    </w:p>
    <w:p w14:paraId="41370D9A" w14:textId="77777777" w:rsidR="00885929" w:rsidRDefault="00885929" w:rsidP="002A1C7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85929">
        <w:rPr>
          <w:sz w:val="28"/>
          <w:szCs w:val="28"/>
        </w:rPr>
        <w:t>Повысить доступность и качество дошкольного образования, начального общего, основного общего, среднего общего образования, соответствующего современным требованиям законодательства в сфере образования.</w:t>
      </w:r>
    </w:p>
    <w:p w14:paraId="35854FD7" w14:textId="149F9A03" w:rsidR="006852FC" w:rsidRDefault="00ED7E95" w:rsidP="002A1C7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</w:t>
      </w:r>
      <w:r w:rsidR="006852FC" w:rsidRPr="00C634C9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="006852FC" w:rsidRPr="00C634C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ых</w:t>
      </w:r>
      <w:r w:rsidR="006852FC" w:rsidRPr="00C634C9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="006852FC" w:rsidRPr="00C634C9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ых</w:t>
      </w:r>
      <w:r w:rsidR="006852FC" w:rsidRPr="00C634C9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ов</w:t>
      </w:r>
      <w:r w:rsidR="006852FC" w:rsidRPr="00C634C9">
        <w:rPr>
          <w:sz w:val="28"/>
          <w:szCs w:val="28"/>
        </w:rPr>
        <w:t xml:space="preserve"> дошкольного</w:t>
      </w:r>
      <w:r w:rsidR="006852FC">
        <w:rPr>
          <w:sz w:val="28"/>
          <w:szCs w:val="28"/>
        </w:rPr>
        <w:t xml:space="preserve"> </w:t>
      </w:r>
      <w:r w:rsidR="006852FC" w:rsidRPr="00C634C9">
        <w:rPr>
          <w:sz w:val="28"/>
          <w:szCs w:val="28"/>
        </w:rPr>
        <w:t>образования, начального общего образования, основного общего образования, среднего общего</w:t>
      </w:r>
      <w:r w:rsidR="006852FC">
        <w:rPr>
          <w:sz w:val="28"/>
          <w:szCs w:val="28"/>
        </w:rPr>
        <w:t xml:space="preserve"> </w:t>
      </w:r>
      <w:r w:rsidR="006852FC" w:rsidRPr="00C634C9">
        <w:rPr>
          <w:sz w:val="28"/>
          <w:szCs w:val="28"/>
        </w:rPr>
        <w:t>образования.</w:t>
      </w:r>
    </w:p>
    <w:p w14:paraId="49E42767" w14:textId="3C7EEA39" w:rsidR="00170BF0" w:rsidRDefault="00170BF0" w:rsidP="002A1C7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0BF0">
        <w:rPr>
          <w:sz w:val="28"/>
          <w:szCs w:val="28"/>
        </w:rPr>
        <w:t>Создать необходимые условия для обучения детей с ОВЗ, детей-инвалидов через реализацию мероприятий по созданию безбарьерной среды, формирование модели инклюзивного образования.</w:t>
      </w:r>
    </w:p>
    <w:p w14:paraId="5654CA30" w14:textId="00AA50FD" w:rsidR="006852FC" w:rsidRDefault="006852FC" w:rsidP="002A1C7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</w:t>
      </w:r>
      <w:r w:rsidR="000B0C14">
        <w:rPr>
          <w:sz w:val="28"/>
          <w:szCs w:val="28"/>
        </w:rPr>
        <w:t>овать</w:t>
      </w:r>
      <w:r>
        <w:rPr>
          <w:sz w:val="28"/>
          <w:szCs w:val="28"/>
        </w:rPr>
        <w:t xml:space="preserve"> </w:t>
      </w:r>
      <w:r w:rsidR="000B0C14">
        <w:rPr>
          <w:sz w:val="28"/>
          <w:szCs w:val="28"/>
        </w:rPr>
        <w:t>полномочия</w:t>
      </w:r>
      <w:r>
        <w:rPr>
          <w:sz w:val="28"/>
          <w:szCs w:val="28"/>
        </w:rPr>
        <w:t>, предусмотренны</w:t>
      </w:r>
      <w:r w:rsidR="000B0C14">
        <w:rPr>
          <w:sz w:val="28"/>
          <w:szCs w:val="28"/>
        </w:rPr>
        <w:t>е</w:t>
      </w:r>
      <w:r>
        <w:rPr>
          <w:sz w:val="28"/>
          <w:szCs w:val="28"/>
        </w:rPr>
        <w:t xml:space="preserve"> действующим законодательством.</w:t>
      </w:r>
    </w:p>
    <w:p w14:paraId="0DDD8089" w14:textId="67A8CED7" w:rsidR="006852FC" w:rsidRDefault="000B0C14" w:rsidP="002A1C7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реализацию мероприятий </w:t>
      </w:r>
      <w:r w:rsidR="006852FC" w:rsidRPr="00A163FE">
        <w:rPr>
          <w:sz w:val="28"/>
          <w:szCs w:val="28"/>
        </w:rPr>
        <w:t>приоритетных национальных проектов «Образование», «Демография.</w:t>
      </w:r>
    </w:p>
    <w:p w14:paraId="5213F1FC" w14:textId="7D87D225" w:rsidR="009A2991" w:rsidRDefault="009A2991" w:rsidP="002A1C7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A2991">
        <w:rPr>
          <w:sz w:val="28"/>
          <w:szCs w:val="28"/>
        </w:rPr>
        <w:t>Создать условия для совершенствования финансово-экономических механизмов в муниципальной системе образования.</w:t>
      </w:r>
    </w:p>
    <w:p w14:paraId="0598CD3B" w14:textId="3088073C" w:rsidR="006852FC" w:rsidRPr="002F75BC" w:rsidRDefault="003B7AC0" w:rsidP="002A1C7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6852FC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="00685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</w:t>
      </w:r>
      <w:r w:rsidR="006852FC">
        <w:rPr>
          <w:sz w:val="28"/>
          <w:szCs w:val="28"/>
        </w:rPr>
        <w:t>муниципальной программы</w:t>
      </w:r>
      <w:r w:rsidR="00B80A89">
        <w:rPr>
          <w:sz w:val="28"/>
          <w:szCs w:val="28"/>
        </w:rPr>
        <w:t xml:space="preserve"> </w:t>
      </w:r>
      <w:r w:rsidR="006852FC">
        <w:rPr>
          <w:sz w:val="28"/>
          <w:szCs w:val="28"/>
        </w:rPr>
        <w:t>«</w:t>
      </w:r>
      <w:r w:rsidR="002F75BC" w:rsidRPr="002F75BC">
        <w:rPr>
          <w:sz w:val="28"/>
          <w:szCs w:val="28"/>
        </w:rPr>
        <w:t>Развитие образования на территории муниципального образования</w:t>
      </w:r>
      <w:r w:rsidR="00B80A89">
        <w:rPr>
          <w:sz w:val="28"/>
          <w:szCs w:val="28"/>
        </w:rPr>
        <w:t xml:space="preserve"> </w:t>
      </w:r>
      <w:r w:rsidR="002F75BC" w:rsidRPr="002F75BC">
        <w:rPr>
          <w:sz w:val="28"/>
          <w:szCs w:val="28"/>
        </w:rPr>
        <w:t>«Тахтамукайский район» на 2023-2028 годы</w:t>
      </w:r>
      <w:r w:rsidR="006852FC" w:rsidRPr="002F75BC">
        <w:rPr>
          <w:sz w:val="28"/>
          <w:szCs w:val="28"/>
        </w:rPr>
        <w:t>».</w:t>
      </w:r>
    </w:p>
    <w:p w14:paraId="52061285" w14:textId="68852001" w:rsidR="006852FC" w:rsidRPr="00A163FE" w:rsidRDefault="003B7AC0" w:rsidP="002A1C7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</w:t>
      </w:r>
      <w:r w:rsidR="006852FC" w:rsidRPr="00A163FE">
        <w:rPr>
          <w:sz w:val="28"/>
          <w:szCs w:val="28"/>
        </w:rPr>
        <w:t>еализаци</w:t>
      </w:r>
      <w:r>
        <w:rPr>
          <w:sz w:val="28"/>
          <w:szCs w:val="28"/>
        </w:rPr>
        <w:t xml:space="preserve">ю </w:t>
      </w:r>
      <w:r w:rsidR="00060BBA">
        <w:rPr>
          <w:sz w:val="28"/>
          <w:szCs w:val="28"/>
        </w:rPr>
        <w:t>мероприятий</w:t>
      </w:r>
      <w:r w:rsidR="006852FC" w:rsidRPr="00A163FE">
        <w:rPr>
          <w:sz w:val="28"/>
          <w:szCs w:val="28"/>
        </w:rPr>
        <w:t xml:space="preserve"> ведомственных программ «Модернизация дошкольного образования Тахтамукайского района на 2019-2021гг.», «Безопасность образовательного </w:t>
      </w:r>
      <w:r w:rsidR="006852FC">
        <w:rPr>
          <w:sz w:val="28"/>
          <w:szCs w:val="28"/>
        </w:rPr>
        <w:t>организации</w:t>
      </w:r>
      <w:r w:rsidR="006852FC" w:rsidRPr="00A163FE">
        <w:rPr>
          <w:sz w:val="28"/>
          <w:szCs w:val="28"/>
        </w:rPr>
        <w:t xml:space="preserve"> на 2019-2021гг», «Совершенствование </w:t>
      </w:r>
      <w:r w:rsidR="006852FC">
        <w:rPr>
          <w:sz w:val="28"/>
          <w:szCs w:val="28"/>
        </w:rPr>
        <w:t>материально-технической базы</w:t>
      </w:r>
      <w:r w:rsidR="006852FC" w:rsidRPr="00A163FE">
        <w:rPr>
          <w:sz w:val="28"/>
          <w:szCs w:val="28"/>
        </w:rPr>
        <w:t xml:space="preserve"> </w:t>
      </w:r>
      <w:r w:rsidR="006852FC">
        <w:rPr>
          <w:sz w:val="28"/>
          <w:szCs w:val="28"/>
        </w:rPr>
        <w:t>образовательных организаций</w:t>
      </w:r>
      <w:r w:rsidR="006852FC" w:rsidRPr="00A163FE">
        <w:rPr>
          <w:sz w:val="28"/>
          <w:szCs w:val="28"/>
        </w:rPr>
        <w:t xml:space="preserve"> на 2019-2021гг.», «Создание условий для осуществления мед</w:t>
      </w:r>
      <w:r w:rsidR="006852FC">
        <w:rPr>
          <w:sz w:val="28"/>
          <w:szCs w:val="28"/>
        </w:rPr>
        <w:t>ицинской</w:t>
      </w:r>
      <w:r w:rsidR="006852FC" w:rsidRPr="00A163FE">
        <w:rPr>
          <w:sz w:val="28"/>
          <w:szCs w:val="28"/>
        </w:rPr>
        <w:t xml:space="preserve"> деятельности в </w:t>
      </w:r>
      <w:r w:rsidR="006852FC">
        <w:rPr>
          <w:sz w:val="28"/>
          <w:szCs w:val="28"/>
        </w:rPr>
        <w:t>образовательных организациях</w:t>
      </w:r>
      <w:r w:rsidR="006852FC" w:rsidRPr="00A163FE">
        <w:rPr>
          <w:sz w:val="28"/>
          <w:szCs w:val="28"/>
        </w:rPr>
        <w:t xml:space="preserve"> на 2019-2021 гг.».</w:t>
      </w:r>
    </w:p>
    <w:p w14:paraId="0B6DF6BE" w14:textId="36208208" w:rsidR="00170BF0" w:rsidRDefault="00170BF0" w:rsidP="002A1C7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0BF0">
        <w:rPr>
          <w:sz w:val="28"/>
          <w:szCs w:val="28"/>
        </w:rPr>
        <w:t>Обеспечить эффективность функционирования системы работы со школами с низкими результатами обучения или школами, функционирующими в неблагоприятных социальных условиях.</w:t>
      </w:r>
    </w:p>
    <w:p w14:paraId="18293118" w14:textId="5F5FD769" w:rsidR="009A2991" w:rsidRDefault="009A2991" w:rsidP="002A1C7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A2991">
        <w:rPr>
          <w:sz w:val="28"/>
          <w:szCs w:val="28"/>
        </w:rPr>
        <w:t>Обеспечить условия для развития цифровой образовательной среды в ОО.</w:t>
      </w:r>
    </w:p>
    <w:p w14:paraId="7AD7CFB3" w14:textId="2347A195" w:rsidR="009A2991" w:rsidRDefault="009A2991" w:rsidP="002A1C7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A2991">
        <w:rPr>
          <w:sz w:val="28"/>
          <w:szCs w:val="28"/>
        </w:rPr>
        <w:t>Содействовать расширению возможностей применения цифровых технологий в образовательном процессе через реализацию целевой модели ЦОС.</w:t>
      </w:r>
    </w:p>
    <w:p w14:paraId="7E66069D" w14:textId="2127EA6D" w:rsidR="00060BBA" w:rsidRDefault="00060BBA" w:rsidP="002A1C7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60BBA">
        <w:rPr>
          <w:sz w:val="28"/>
          <w:szCs w:val="28"/>
        </w:rPr>
        <w:lastRenderedPageBreak/>
        <w:t>Сформировать систему организации воспитания и социализации обучающихся.</w:t>
      </w:r>
    </w:p>
    <w:p w14:paraId="13591438" w14:textId="5EB717D5" w:rsidR="00060BBA" w:rsidRDefault="00060BBA" w:rsidP="002A1C7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60BBA">
        <w:rPr>
          <w:sz w:val="28"/>
          <w:szCs w:val="28"/>
        </w:rPr>
        <w:t>Создать условия для организации воспитывающего внутришкольного пространства в ОО.</w:t>
      </w:r>
    </w:p>
    <w:p w14:paraId="311A28B0" w14:textId="752AA6AF" w:rsidR="009A2991" w:rsidRDefault="009A2991" w:rsidP="002A1C7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A2991">
        <w:rPr>
          <w:sz w:val="28"/>
          <w:szCs w:val="28"/>
        </w:rPr>
        <w:t>Совершенствовать условия для полноценного и безопасного отдыха и оздоровления обучающихся образовательных организаций в возрасте до 18 лет</w:t>
      </w:r>
      <w:r w:rsidR="000E5595">
        <w:rPr>
          <w:sz w:val="28"/>
          <w:szCs w:val="28"/>
        </w:rPr>
        <w:t>.</w:t>
      </w:r>
    </w:p>
    <w:p w14:paraId="1A8CD8CB" w14:textId="2BF06D0E" w:rsidR="00E25989" w:rsidRDefault="00E25989" w:rsidP="002A1C7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25989">
        <w:rPr>
          <w:sz w:val="28"/>
          <w:szCs w:val="28"/>
        </w:rPr>
        <w:t xml:space="preserve">Обеспечить эффективность функционирования системы работы по самоопределению и профессиональной ориентации обучающихся для приобретения обучающимися профессиональных знаний и новых профессиональных навыков, соответствующих перспективным профессиям и специальностям. </w:t>
      </w:r>
    </w:p>
    <w:p w14:paraId="41947E97" w14:textId="040ACD44" w:rsidR="009C7231" w:rsidRDefault="009C7231" w:rsidP="002A1C7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C7231">
        <w:rPr>
          <w:sz w:val="28"/>
          <w:szCs w:val="28"/>
        </w:rPr>
        <w:t>Совершенствовать систему выявления, развития и адресной поддержки способностей и талантов у детей и молодёжи.</w:t>
      </w:r>
    </w:p>
    <w:p w14:paraId="2D7156E3" w14:textId="104E1530" w:rsidR="009C7231" w:rsidRDefault="009C7231" w:rsidP="002A1C7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C7231">
        <w:rPr>
          <w:sz w:val="28"/>
          <w:szCs w:val="28"/>
        </w:rPr>
        <w:t>Создать условия и механизмы устойчивого развития дополнительного образования обучающихся</w:t>
      </w:r>
      <w:r>
        <w:rPr>
          <w:sz w:val="28"/>
          <w:szCs w:val="28"/>
        </w:rPr>
        <w:t>.</w:t>
      </w:r>
    </w:p>
    <w:p w14:paraId="5D53FF42" w14:textId="5682F318" w:rsidR="009C7231" w:rsidRDefault="009C7231" w:rsidP="002A1C7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C7231">
        <w:rPr>
          <w:sz w:val="28"/>
          <w:szCs w:val="28"/>
        </w:rPr>
        <w:t>Совершенствовать систему работы по увеличению охвата горячим питанием обучающихся</w:t>
      </w:r>
      <w:r>
        <w:rPr>
          <w:sz w:val="28"/>
          <w:szCs w:val="28"/>
        </w:rPr>
        <w:t>.</w:t>
      </w:r>
    </w:p>
    <w:p w14:paraId="4B856EB1" w14:textId="5CD61F83" w:rsidR="006852FC" w:rsidRDefault="006852FC" w:rsidP="002A1C7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F20A9">
        <w:rPr>
          <w:sz w:val="28"/>
          <w:szCs w:val="28"/>
        </w:rPr>
        <w:t>Организация работы п</w:t>
      </w:r>
      <w:r>
        <w:rPr>
          <w:sz w:val="28"/>
          <w:szCs w:val="28"/>
        </w:rPr>
        <w:t xml:space="preserve">о развитию кадрового потенциала </w:t>
      </w:r>
      <w:r w:rsidRPr="005F20A9">
        <w:rPr>
          <w:sz w:val="28"/>
          <w:szCs w:val="28"/>
        </w:rPr>
        <w:t>педагогических и руководящих работников</w:t>
      </w:r>
      <w:r>
        <w:rPr>
          <w:sz w:val="28"/>
          <w:szCs w:val="28"/>
        </w:rPr>
        <w:t>.</w:t>
      </w:r>
    </w:p>
    <w:p w14:paraId="1D83DAC1" w14:textId="638C1992" w:rsidR="005C788F" w:rsidRDefault="005C788F" w:rsidP="002A1C7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Сф</w:t>
      </w:r>
      <w:r w:rsidRPr="005C788F">
        <w:rPr>
          <w:sz w:val="28"/>
          <w:szCs w:val="28"/>
        </w:rPr>
        <w:t>ормирова</w:t>
      </w:r>
      <w:r>
        <w:rPr>
          <w:sz w:val="28"/>
          <w:szCs w:val="28"/>
        </w:rPr>
        <w:t>ть</w:t>
      </w:r>
      <w:r w:rsidRPr="005C788F">
        <w:rPr>
          <w:sz w:val="28"/>
          <w:szCs w:val="28"/>
        </w:rPr>
        <w:t xml:space="preserve"> эффективн</w:t>
      </w:r>
      <w:r>
        <w:rPr>
          <w:sz w:val="28"/>
          <w:szCs w:val="28"/>
        </w:rPr>
        <w:t>ую</w:t>
      </w:r>
      <w:r w:rsidRPr="005C788F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5C788F">
        <w:rPr>
          <w:sz w:val="28"/>
          <w:szCs w:val="28"/>
        </w:rPr>
        <w:t xml:space="preserve"> </w:t>
      </w:r>
      <w:r w:rsidR="006D2AE9">
        <w:rPr>
          <w:sz w:val="28"/>
          <w:szCs w:val="28"/>
        </w:rPr>
        <w:t xml:space="preserve">наставничества, </w:t>
      </w:r>
      <w:r w:rsidRPr="005C788F">
        <w:rPr>
          <w:sz w:val="28"/>
          <w:szCs w:val="28"/>
        </w:rPr>
        <w:t>поддержки педагогических работников и молодых специалистов</w:t>
      </w:r>
      <w:r w:rsidR="00B11C3C">
        <w:rPr>
          <w:sz w:val="28"/>
          <w:szCs w:val="28"/>
        </w:rPr>
        <w:t>.</w:t>
      </w:r>
    </w:p>
    <w:p w14:paraId="6A141269" w14:textId="02EF1EDC" w:rsidR="00DF6989" w:rsidRDefault="00DF6989" w:rsidP="002A1C7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</w:t>
      </w:r>
      <w:r w:rsidR="00080808">
        <w:rPr>
          <w:sz w:val="28"/>
          <w:szCs w:val="28"/>
        </w:rPr>
        <w:t xml:space="preserve">й </w:t>
      </w:r>
      <w:r>
        <w:rPr>
          <w:sz w:val="28"/>
          <w:szCs w:val="28"/>
        </w:rPr>
        <w:t>для распространения</w:t>
      </w:r>
      <w:r w:rsidRPr="00DF6989">
        <w:rPr>
          <w:sz w:val="28"/>
          <w:szCs w:val="28"/>
        </w:rPr>
        <w:t xml:space="preserve"> передового педагогического опыта </w:t>
      </w:r>
      <w:r w:rsidR="00C540F8">
        <w:rPr>
          <w:sz w:val="28"/>
          <w:szCs w:val="28"/>
        </w:rPr>
        <w:t>по</w:t>
      </w:r>
      <w:r w:rsidRPr="00DF6989">
        <w:rPr>
          <w:sz w:val="28"/>
          <w:szCs w:val="28"/>
        </w:rPr>
        <w:t xml:space="preserve"> </w:t>
      </w:r>
      <w:r w:rsidR="007607E4">
        <w:rPr>
          <w:sz w:val="28"/>
          <w:szCs w:val="28"/>
        </w:rPr>
        <w:t>сохранению</w:t>
      </w:r>
      <w:r w:rsidR="00C540F8">
        <w:rPr>
          <w:sz w:val="28"/>
          <w:szCs w:val="28"/>
        </w:rPr>
        <w:t xml:space="preserve"> </w:t>
      </w:r>
      <w:r w:rsidR="00FD6BC7">
        <w:rPr>
          <w:sz w:val="28"/>
          <w:szCs w:val="28"/>
        </w:rPr>
        <w:t>культуры и языка адыгского народа</w:t>
      </w:r>
      <w:r w:rsidRPr="00DF6989">
        <w:rPr>
          <w:sz w:val="28"/>
          <w:szCs w:val="28"/>
        </w:rPr>
        <w:t>.</w:t>
      </w:r>
    </w:p>
    <w:p w14:paraId="58F44BE0" w14:textId="6D5FD343" w:rsidR="006852FC" w:rsidRPr="00020330" w:rsidRDefault="006852FC" w:rsidP="002A1C7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20330">
        <w:rPr>
          <w:sz w:val="28"/>
          <w:szCs w:val="28"/>
        </w:rPr>
        <w:t>Обеспечение муниципального мониторинга системы образования и проведения независимой оценки качества условий осуществления образовательной деятельности.</w:t>
      </w:r>
    </w:p>
    <w:p w14:paraId="233E577C" w14:textId="77777777" w:rsidR="007F2DE2" w:rsidRDefault="007F2DE2" w:rsidP="002A1C70">
      <w:pPr>
        <w:ind w:firstLine="567"/>
      </w:pPr>
    </w:p>
    <w:sectPr w:rsidR="007F2DE2" w:rsidSect="0084254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560" w:right="850" w:bottom="1134" w:left="1560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2B6D" w14:textId="77777777" w:rsidR="00AA6B55" w:rsidRDefault="00AA6B55" w:rsidP="00DD3A4B">
      <w:r>
        <w:separator/>
      </w:r>
    </w:p>
  </w:endnote>
  <w:endnote w:type="continuationSeparator" w:id="0">
    <w:p w14:paraId="3B0EF1E9" w14:textId="77777777" w:rsidR="00AA6B55" w:rsidRDefault="00AA6B55" w:rsidP="00DD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106286"/>
      <w:docPartObj>
        <w:docPartGallery w:val="Page Numbers (Bottom of Page)"/>
        <w:docPartUnique/>
      </w:docPartObj>
    </w:sdtPr>
    <w:sdtEndPr/>
    <w:sdtContent>
      <w:p w14:paraId="77D4465C" w14:textId="0BD9BB53" w:rsidR="00573771" w:rsidRDefault="00573771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D14CC18" wp14:editId="1356A349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720000" cy="720000"/>
                  <wp:effectExtent l="0" t="0" r="4445" b="4445"/>
                  <wp:wrapNone/>
                  <wp:docPr id="3" name="Равнобедренный тре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20000" cy="7200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1E6AD94" w14:textId="77777777" w:rsidR="00573771" w:rsidRPr="00573771" w:rsidRDefault="0057377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73771">
                                <w:rPr>
                                  <w:rFonts w:eastAsiaTheme="minorEastAsia"/>
                                  <w:b/>
                                  <w:bCs/>
                                </w:rPr>
                                <w:fldChar w:fldCharType="begin"/>
                              </w:r>
                              <w:r w:rsidRPr="00573771">
                                <w:rPr>
                                  <w:b/>
                                  <w:bCs/>
                                </w:rPr>
                                <w:instrText>PAGE    \* MERGEFORMAT</w:instrText>
                              </w:r>
                              <w:r w:rsidRPr="00573771">
                                <w:rPr>
                                  <w:rFonts w:eastAsiaTheme="minorEastAsia"/>
                                  <w:b/>
                                  <w:bCs/>
                                </w:rPr>
                                <w:fldChar w:fldCharType="separate"/>
                              </w:r>
                              <w:r w:rsidRPr="00573771">
                                <w:rPr>
                                  <w:rFonts w:eastAsiaTheme="majorEastAsia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 w:rsidRPr="00573771">
                                <w:rPr>
                                  <w:rFonts w:eastAsiaTheme="majorEastAsia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D14CC18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3" o:spid="_x0000_s1027" type="#_x0000_t5" style="position:absolute;margin-left:0;margin-top:0;width:56.7pt;height:56.7pt;flip:x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" adj="21600" fillcolor="#1f3763 [1604]" stroked="f">
                  <v:textbox>
                    <w:txbxContent>
                      <w:p w14:paraId="51E6AD94" w14:textId="77777777" w:rsidR="00573771" w:rsidRPr="00573771" w:rsidRDefault="0057377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73771">
                          <w:rPr>
                            <w:rFonts w:eastAsiaTheme="minorEastAsia"/>
                            <w:b/>
                            <w:bCs/>
                          </w:rPr>
                          <w:fldChar w:fldCharType="begin"/>
                        </w:r>
                        <w:r w:rsidRPr="00573771">
                          <w:rPr>
                            <w:b/>
                            <w:bCs/>
                          </w:rPr>
                          <w:instrText>PAGE    \* MERGEFORMAT</w:instrText>
                        </w:r>
                        <w:r w:rsidRPr="00573771">
                          <w:rPr>
                            <w:rFonts w:eastAsiaTheme="minorEastAsia"/>
                            <w:b/>
                            <w:bCs/>
                          </w:rPr>
                          <w:fldChar w:fldCharType="separate"/>
                        </w:r>
                        <w:r w:rsidRPr="00573771">
                          <w:rPr>
                            <w:rFonts w:eastAsiaTheme="majorEastAsia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 w:rsidRPr="00573771">
                          <w:rPr>
                            <w:rFonts w:eastAsiaTheme="majorEastAsia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184189"/>
      <w:docPartObj>
        <w:docPartGallery w:val="Page Numbers (Bottom of Page)"/>
        <w:docPartUnique/>
      </w:docPartObj>
    </w:sdtPr>
    <w:sdtEndPr/>
    <w:sdtContent>
      <w:p w14:paraId="684D9C13" w14:textId="730F381C" w:rsidR="00DD3A4B" w:rsidRDefault="005401FE">
        <w:pPr>
          <w:pStyle w:val="a5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02521491" wp14:editId="14D29F10">
                  <wp:simplePos x="0" y="0"/>
                  <wp:positionH relativeFrom="rightMargin">
                    <wp:posOffset>12700</wp:posOffset>
                  </wp:positionH>
                  <wp:positionV relativeFrom="bottomMargin">
                    <wp:posOffset>24765</wp:posOffset>
                  </wp:positionV>
                  <wp:extent cx="512445" cy="441325"/>
                  <wp:effectExtent l="0" t="0" r="1905" b="0"/>
                  <wp:wrapNone/>
                  <wp:docPr id="4" name="Блок-схема: альтернативный процесс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BA664" w14:textId="77777777" w:rsidR="005401FE" w:rsidRDefault="005401FE">
                              <w:pPr>
                                <w:pStyle w:val="a5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2521491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4" o:spid="_x0000_s1028" type="#_x0000_t176" style="position:absolute;margin-left:1pt;margin-top:1.95pt;width:40.35pt;height:34.7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" filled="f" fillcolor="#5c83b4" stroked="f" strokecolor="#737373">
                  <v:textbox>
                    <w:txbxContent>
                      <w:p w14:paraId="21EBA664" w14:textId="77777777" w:rsidR="005401FE" w:rsidRDefault="005401FE">
                        <w:pPr>
                          <w:pStyle w:val="a5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45F1" w14:textId="77777777" w:rsidR="00AA6B55" w:rsidRDefault="00AA6B55" w:rsidP="00DD3A4B">
      <w:r>
        <w:separator/>
      </w:r>
    </w:p>
  </w:footnote>
  <w:footnote w:type="continuationSeparator" w:id="0">
    <w:p w14:paraId="4AC1643A" w14:textId="77777777" w:rsidR="00AA6B55" w:rsidRDefault="00AA6B55" w:rsidP="00DD3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F51F" w14:textId="5A56BEB3" w:rsidR="004E3061" w:rsidRDefault="004E3061">
    <w:pPr>
      <w:pStyle w:val="a3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CDEAC7F" wp14:editId="636E8C12">
          <wp:simplePos x="0" y="0"/>
          <wp:positionH relativeFrom="column">
            <wp:posOffset>-336550</wp:posOffset>
          </wp:positionH>
          <wp:positionV relativeFrom="paragraph">
            <wp:posOffset>-296545</wp:posOffset>
          </wp:positionV>
          <wp:extent cx="6390640" cy="942975"/>
          <wp:effectExtent l="0" t="57150" r="29210" b="47625"/>
          <wp:wrapTight wrapText="bothSides">
            <wp:wrapPolygon edited="0">
              <wp:start x="19510" y="-1309"/>
              <wp:lineTo x="18351" y="-436"/>
              <wp:lineTo x="18351" y="6545"/>
              <wp:lineTo x="2318" y="6545"/>
              <wp:lineTo x="2254" y="17455"/>
              <wp:lineTo x="10173" y="20509"/>
              <wp:lineTo x="19510" y="22255"/>
              <wp:lineTo x="20540" y="22255"/>
              <wp:lineTo x="20926" y="20509"/>
              <wp:lineTo x="21634" y="13964"/>
              <wp:lineTo x="21634" y="3927"/>
              <wp:lineTo x="20926" y="-436"/>
              <wp:lineTo x="20475" y="-1309"/>
              <wp:lineTo x="19510" y="-1309"/>
            </wp:wrapPolygon>
          </wp:wrapTight>
          <wp:docPr id="11" name="Схема 1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4826610B" wp14:editId="51FD1CB7">
          <wp:simplePos x="0" y="0"/>
          <wp:positionH relativeFrom="column">
            <wp:posOffset>-741145</wp:posOffset>
          </wp:positionH>
          <wp:positionV relativeFrom="paragraph">
            <wp:posOffset>-279768</wp:posOffset>
          </wp:positionV>
          <wp:extent cx="805180" cy="101346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5F9E" w14:textId="7182BEEA" w:rsidR="004E3061" w:rsidRDefault="004E3061">
    <w:pPr>
      <w:pStyle w:val="a3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16439AC8" wp14:editId="65CADEC5">
          <wp:simplePos x="0" y="0"/>
          <wp:positionH relativeFrom="column">
            <wp:posOffset>5553075</wp:posOffset>
          </wp:positionH>
          <wp:positionV relativeFrom="paragraph">
            <wp:posOffset>-298450</wp:posOffset>
          </wp:positionV>
          <wp:extent cx="805180" cy="1013460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A79ED82" wp14:editId="0EE58755">
          <wp:simplePos x="0" y="0"/>
          <wp:positionH relativeFrom="column">
            <wp:posOffset>-682290</wp:posOffset>
          </wp:positionH>
          <wp:positionV relativeFrom="paragraph">
            <wp:posOffset>-235084</wp:posOffset>
          </wp:positionV>
          <wp:extent cx="6188710" cy="942975"/>
          <wp:effectExtent l="0" t="19050" r="0" b="28575"/>
          <wp:wrapThrough wrapText="bothSides">
            <wp:wrapPolygon edited="0">
              <wp:start x="1529" y="-436"/>
              <wp:lineTo x="1197" y="436"/>
              <wp:lineTo x="399" y="5236"/>
              <wp:lineTo x="399" y="15273"/>
              <wp:lineTo x="1396" y="20945"/>
              <wp:lineTo x="1529" y="21818"/>
              <wp:lineTo x="2593" y="21818"/>
              <wp:lineTo x="10838" y="20945"/>
              <wp:lineTo x="21476" y="17455"/>
              <wp:lineTo x="21476" y="5673"/>
              <wp:lineTo x="6782" y="436"/>
              <wp:lineTo x="2593" y="-436"/>
              <wp:lineTo x="1529" y="-436"/>
            </wp:wrapPolygon>
          </wp:wrapThrough>
          <wp:docPr id="8" name="Схема 8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2" r:lo="rId3" r:qs="rId4" r:cs="rId5"/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47AD0"/>
    <w:multiLevelType w:val="hybridMultilevel"/>
    <w:tmpl w:val="90E4DE88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BC"/>
    <w:rsid w:val="00035D63"/>
    <w:rsid w:val="00060BBA"/>
    <w:rsid w:val="00080808"/>
    <w:rsid w:val="00097882"/>
    <w:rsid w:val="000B0C14"/>
    <w:rsid w:val="000E5595"/>
    <w:rsid w:val="001069E1"/>
    <w:rsid w:val="00170BF0"/>
    <w:rsid w:val="002A1C70"/>
    <w:rsid w:val="002F75BC"/>
    <w:rsid w:val="003B7AC0"/>
    <w:rsid w:val="004E3061"/>
    <w:rsid w:val="005401FE"/>
    <w:rsid w:val="00573771"/>
    <w:rsid w:val="005C788F"/>
    <w:rsid w:val="006852FC"/>
    <w:rsid w:val="006D2AE9"/>
    <w:rsid w:val="00730575"/>
    <w:rsid w:val="007607E4"/>
    <w:rsid w:val="007F2DE2"/>
    <w:rsid w:val="00842546"/>
    <w:rsid w:val="00885929"/>
    <w:rsid w:val="008F6883"/>
    <w:rsid w:val="009A2991"/>
    <w:rsid w:val="009C7231"/>
    <w:rsid w:val="00A06516"/>
    <w:rsid w:val="00A97A9E"/>
    <w:rsid w:val="00AA6B55"/>
    <w:rsid w:val="00AE37BC"/>
    <w:rsid w:val="00B11C3C"/>
    <w:rsid w:val="00B80A89"/>
    <w:rsid w:val="00BB2417"/>
    <w:rsid w:val="00C540F8"/>
    <w:rsid w:val="00C7622E"/>
    <w:rsid w:val="00C87D58"/>
    <w:rsid w:val="00CB6CA1"/>
    <w:rsid w:val="00DD3A4B"/>
    <w:rsid w:val="00DF6989"/>
    <w:rsid w:val="00E25989"/>
    <w:rsid w:val="00E55CF5"/>
    <w:rsid w:val="00ED7E95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A5C47"/>
  <w15:chartTrackingRefBased/>
  <w15:docId w15:val="{3C7563EB-0720-435F-9A37-78A41EA1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A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3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3A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3A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7/06/relationships/model3d" Target="media/model3d1.glb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6" Type="http://schemas.openxmlformats.org/officeDocument/2006/relationships/image" Target="media/image2.jpeg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diagramLayout" Target="diagrams/layout2.xml"/><Relationship Id="rId2" Type="http://schemas.openxmlformats.org/officeDocument/2006/relationships/diagramData" Target="diagrams/data2.xml"/><Relationship Id="rId1" Type="http://schemas.openxmlformats.org/officeDocument/2006/relationships/image" Target="media/image2.jpeg"/><Relationship Id="rId6" Type="http://schemas.microsoft.com/office/2007/relationships/diagramDrawing" Target="diagrams/drawing2.xml"/><Relationship Id="rId5" Type="http://schemas.openxmlformats.org/officeDocument/2006/relationships/diagramColors" Target="diagrams/colors2.xml"/><Relationship Id="rId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BF0DE5-26EB-40E1-BB5A-CBAFC46E4A9F}" type="doc">
      <dgm:prSet loTypeId="urn:microsoft.com/office/officeart/2005/8/layout/hList9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F0BF624-7367-417D-9BDC-2A7CEDB5979C}">
      <dgm:prSet phldrT="[Текст]" custT="1"/>
      <dgm:spPr/>
      <dgm:t>
        <a:bodyPr/>
        <a:lstStyle/>
        <a:p>
          <a:r>
            <a:rPr lang="ru-RU" sz="1600"/>
            <a:t>2023 год</a:t>
          </a:r>
        </a:p>
      </dgm:t>
    </dgm:pt>
    <dgm:pt modelId="{A55023E2-70BC-4243-81E4-6537E57D3593}" type="parTrans" cxnId="{9FDC3A3B-BDF4-4546-8839-11786E0DCB49}">
      <dgm:prSet/>
      <dgm:spPr/>
      <dgm:t>
        <a:bodyPr/>
        <a:lstStyle/>
        <a:p>
          <a:endParaRPr lang="ru-RU"/>
        </a:p>
      </dgm:t>
    </dgm:pt>
    <dgm:pt modelId="{D62C778A-8CBF-497D-80ED-7F19CC8C075B}" type="sibTrans" cxnId="{9FDC3A3B-BDF4-4546-8839-11786E0DCB49}">
      <dgm:prSet/>
      <dgm:spPr/>
      <dgm:t>
        <a:bodyPr/>
        <a:lstStyle/>
        <a:p>
          <a:endParaRPr lang="ru-RU"/>
        </a:p>
      </dgm:t>
    </dgm:pt>
    <dgm:pt modelId="{8D1C0169-0D7B-4C16-B43F-B09619DD5204}">
      <dgm:prSet phldrT="[Текст]" custT="1"/>
      <dgm:spPr/>
      <dgm:t>
        <a:bodyPr/>
        <a:lstStyle/>
        <a:p>
          <a:pPr algn="l"/>
          <a:r>
            <a:rPr lang="ru-RU" sz="2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Цель и задачи</a:t>
          </a:r>
        </a:p>
      </dgm:t>
    </dgm:pt>
    <dgm:pt modelId="{26C45707-3D26-408C-B505-13D098E3B8BD}" type="parTrans" cxnId="{41588659-269E-4526-84F3-04A0A5558358}">
      <dgm:prSet/>
      <dgm:spPr/>
      <dgm:t>
        <a:bodyPr/>
        <a:lstStyle/>
        <a:p>
          <a:endParaRPr lang="ru-RU"/>
        </a:p>
      </dgm:t>
    </dgm:pt>
    <dgm:pt modelId="{1DBA3F5D-19AB-4740-AC90-B3FF16C67CE0}" type="sibTrans" cxnId="{41588659-269E-4526-84F3-04A0A5558358}">
      <dgm:prSet/>
      <dgm:spPr/>
      <dgm:t>
        <a:bodyPr/>
        <a:lstStyle/>
        <a:p>
          <a:endParaRPr lang="ru-RU"/>
        </a:p>
      </dgm:t>
    </dgm:pt>
    <dgm:pt modelId="{4CF21C72-EEA0-4A04-9F84-271552E0F07A}" type="pres">
      <dgm:prSet presAssocID="{DABF0DE5-26EB-40E1-BB5A-CBAFC46E4A9F}" presName="list" presStyleCnt="0">
        <dgm:presLayoutVars>
          <dgm:dir/>
          <dgm:animLvl val="lvl"/>
        </dgm:presLayoutVars>
      </dgm:prSet>
      <dgm:spPr/>
    </dgm:pt>
    <dgm:pt modelId="{BA09278E-3E07-48E6-857B-F12408C8FF3A}" type="pres">
      <dgm:prSet presAssocID="{6F0BF624-7367-417D-9BDC-2A7CEDB5979C}" presName="posSpace" presStyleCnt="0"/>
      <dgm:spPr/>
    </dgm:pt>
    <dgm:pt modelId="{89CF8B36-04A0-4FBD-A053-9A9BA4F3DABD}" type="pres">
      <dgm:prSet presAssocID="{6F0BF624-7367-417D-9BDC-2A7CEDB5979C}" presName="vertFlow" presStyleCnt="0"/>
      <dgm:spPr/>
    </dgm:pt>
    <dgm:pt modelId="{96359C51-358A-455E-9A6F-42689C846C59}" type="pres">
      <dgm:prSet presAssocID="{6F0BF624-7367-417D-9BDC-2A7CEDB5979C}" presName="topSpace" presStyleCnt="0"/>
      <dgm:spPr/>
    </dgm:pt>
    <dgm:pt modelId="{768C76F5-9E68-4C57-B350-0B5D3B6B4BF3}" type="pres">
      <dgm:prSet presAssocID="{6F0BF624-7367-417D-9BDC-2A7CEDB5979C}" presName="firstComp" presStyleCnt="0"/>
      <dgm:spPr/>
    </dgm:pt>
    <dgm:pt modelId="{A3483029-C534-4766-8FEA-734F64B91328}" type="pres">
      <dgm:prSet presAssocID="{6F0BF624-7367-417D-9BDC-2A7CEDB5979C}" presName="firstChild" presStyleLbl="bgAccFollowNode1" presStyleIdx="0" presStyleCnt="1" custScaleX="171723" custScaleY="36008" custLinFactNeighborX="-6865" custLinFactNeighborY="-12063"/>
      <dgm:spPr/>
    </dgm:pt>
    <dgm:pt modelId="{9F157C65-D5B5-40B5-A7A1-D2B17E63C055}" type="pres">
      <dgm:prSet presAssocID="{6F0BF624-7367-417D-9BDC-2A7CEDB5979C}" presName="firstChildTx" presStyleLbl="bgAccFollowNode1" presStyleIdx="0" presStyleCnt="1">
        <dgm:presLayoutVars>
          <dgm:bulletEnabled val="1"/>
        </dgm:presLayoutVars>
      </dgm:prSet>
      <dgm:spPr/>
    </dgm:pt>
    <dgm:pt modelId="{8FAFAC14-0B58-4CB4-AE9F-BE57A79D41DD}" type="pres">
      <dgm:prSet presAssocID="{6F0BF624-7367-417D-9BDC-2A7CEDB5979C}" presName="negSpace" presStyleCnt="0"/>
      <dgm:spPr/>
    </dgm:pt>
    <dgm:pt modelId="{ABC9949C-F96C-45A4-8E0B-A35DD6CD5014}" type="pres">
      <dgm:prSet presAssocID="{6F0BF624-7367-417D-9BDC-2A7CEDB5979C}" presName="circle" presStyleLbl="node1" presStyleIdx="0" presStyleCnt="1" custScaleX="75068" custScaleY="76111" custLinFactNeighborX="69772" custLinFactNeighborY="9347"/>
      <dgm:spPr/>
    </dgm:pt>
  </dgm:ptLst>
  <dgm:cxnLst>
    <dgm:cxn modelId="{84FE8A2A-F23A-4477-A899-F07F9C9CEA49}" type="presOf" srcId="{DABF0DE5-26EB-40E1-BB5A-CBAFC46E4A9F}" destId="{4CF21C72-EEA0-4A04-9F84-271552E0F07A}" srcOrd="0" destOrd="0" presId="urn:microsoft.com/office/officeart/2005/8/layout/hList9"/>
    <dgm:cxn modelId="{9FDC3A3B-BDF4-4546-8839-11786E0DCB49}" srcId="{DABF0DE5-26EB-40E1-BB5A-CBAFC46E4A9F}" destId="{6F0BF624-7367-417D-9BDC-2A7CEDB5979C}" srcOrd="0" destOrd="0" parTransId="{A55023E2-70BC-4243-81E4-6537E57D3593}" sibTransId="{D62C778A-8CBF-497D-80ED-7F19CC8C075B}"/>
    <dgm:cxn modelId="{D63FDB65-F2B1-49B5-AA1E-54D51CA505D8}" type="presOf" srcId="{8D1C0169-0D7B-4C16-B43F-B09619DD5204}" destId="{A3483029-C534-4766-8FEA-734F64B91328}" srcOrd="0" destOrd="0" presId="urn:microsoft.com/office/officeart/2005/8/layout/hList9"/>
    <dgm:cxn modelId="{41588659-269E-4526-84F3-04A0A5558358}" srcId="{6F0BF624-7367-417D-9BDC-2A7CEDB5979C}" destId="{8D1C0169-0D7B-4C16-B43F-B09619DD5204}" srcOrd="0" destOrd="0" parTransId="{26C45707-3D26-408C-B505-13D098E3B8BD}" sibTransId="{1DBA3F5D-19AB-4740-AC90-B3FF16C67CE0}"/>
    <dgm:cxn modelId="{C91397C1-F906-41AE-A74E-6EDCE80F5F12}" type="presOf" srcId="{8D1C0169-0D7B-4C16-B43F-B09619DD5204}" destId="{9F157C65-D5B5-40B5-A7A1-D2B17E63C055}" srcOrd="1" destOrd="0" presId="urn:microsoft.com/office/officeart/2005/8/layout/hList9"/>
    <dgm:cxn modelId="{841623FD-4BAD-4228-88FE-3FE039486CC9}" type="presOf" srcId="{6F0BF624-7367-417D-9BDC-2A7CEDB5979C}" destId="{ABC9949C-F96C-45A4-8E0B-A35DD6CD5014}" srcOrd="0" destOrd="0" presId="urn:microsoft.com/office/officeart/2005/8/layout/hList9"/>
    <dgm:cxn modelId="{019F64A2-4887-4A15-A62F-9C8B6BB65C03}" type="presParOf" srcId="{4CF21C72-EEA0-4A04-9F84-271552E0F07A}" destId="{BA09278E-3E07-48E6-857B-F12408C8FF3A}" srcOrd="0" destOrd="0" presId="urn:microsoft.com/office/officeart/2005/8/layout/hList9"/>
    <dgm:cxn modelId="{75718DE0-874F-4C77-801A-3F4511E6644A}" type="presParOf" srcId="{4CF21C72-EEA0-4A04-9F84-271552E0F07A}" destId="{89CF8B36-04A0-4FBD-A053-9A9BA4F3DABD}" srcOrd="1" destOrd="0" presId="urn:microsoft.com/office/officeart/2005/8/layout/hList9"/>
    <dgm:cxn modelId="{A024B190-0569-4865-80FB-BCE44E003975}" type="presParOf" srcId="{89CF8B36-04A0-4FBD-A053-9A9BA4F3DABD}" destId="{96359C51-358A-455E-9A6F-42689C846C59}" srcOrd="0" destOrd="0" presId="urn:microsoft.com/office/officeart/2005/8/layout/hList9"/>
    <dgm:cxn modelId="{197810AB-2B13-4C2D-8DB9-0949959C90C5}" type="presParOf" srcId="{89CF8B36-04A0-4FBD-A053-9A9BA4F3DABD}" destId="{768C76F5-9E68-4C57-B350-0B5D3B6B4BF3}" srcOrd="1" destOrd="0" presId="urn:microsoft.com/office/officeart/2005/8/layout/hList9"/>
    <dgm:cxn modelId="{28CC12A7-CAB6-4CD7-B2E5-80B3E59F2749}" type="presParOf" srcId="{768C76F5-9E68-4C57-B350-0B5D3B6B4BF3}" destId="{A3483029-C534-4766-8FEA-734F64B91328}" srcOrd="0" destOrd="0" presId="urn:microsoft.com/office/officeart/2005/8/layout/hList9"/>
    <dgm:cxn modelId="{E47AF8FC-3AFF-4873-BDD1-3C32CBD8B887}" type="presParOf" srcId="{768C76F5-9E68-4C57-B350-0B5D3B6B4BF3}" destId="{9F157C65-D5B5-40B5-A7A1-D2B17E63C055}" srcOrd="1" destOrd="0" presId="urn:microsoft.com/office/officeart/2005/8/layout/hList9"/>
    <dgm:cxn modelId="{E90C438A-F71B-42B3-A17C-FB855E1127DA}" type="presParOf" srcId="{4CF21C72-EEA0-4A04-9F84-271552E0F07A}" destId="{8FAFAC14-0B58-4CB4-AE9F-BE57A79D41DD}" srcOrd="2" destOrd="0" presId="urn:microsoft.com/office/officeart/2005/8/layout/hList9"/>
    <dgm:cxn modelId="{A81CE78C-3E3F-4E2E-8274-755D559C0AD1}" type="presParOf" srcId="{4CF21C72-EEA0-4A04-9F84-271552E0F07A}" destId="{ABC9949C-F96C-45A4-8E0B-A35DD6CD5014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ABF0DE5-26EB-40E1-BB5A-CBAFC46E4A9F}" type="doc">
      <dgm:prSet loTypeId="urn:microsoft.com/office/officeart/2005/8/layout/hList9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F0BF624-7367-417D-9BDC-2A7CEDB5979C}">
      <dgm:prSet phldrT="[Текст]" custT="1"/>
      <dgm:spPr/>
      <dgm:t>
        <a:bodyPr/>
        <a:lstStyle/>
        <a:p>
          <a:r>
            <a:rPr lang="ru-RU" sz="1600"/>
            <a:t>2023 год</a:t>
          </a:r>
        </a:p>
      </dgm:t>
    </dgm:pt>
    <dgm:pt modelId="{A55023E2-70BC-4243-81E4-6537E57D3593}" type="parTrans" cxnId="{9FDC3A3B-BDF4-4546-8839-11786E0DCB49}">
      <dgm:prSet/>
      <dgm:spPr/>
      <dgm:t>
        <a:bodyPr/>
        <a:lstStyle/>
        <a:p>
          <a:endParaRPr lang="ru-RU"/>
        </a:p>
      </dgm:t>
    </dgm:pt>
    <dgm:pt modelId="{D62C778A-8CBF-497D-80ED-7F19CC8C075B}" type="sibTrans" cxnId="{9FDC3A3B-BDF4-4546-8839-11786E0DCB49}">
      <dgm:prSet/>
      <dgm:spPr/>
      <dgm:t>
        <a:bodyPr/>
        <a:lstStyle/>
        <a:p>
          <a:endParaRPr lang="ru-RU"/>
        </a:p>
      </dgm:t>
    </dgm:pt>
    <dgm:pt modelId="{8D1C0169-0D7B-4C16-B43F-B09619DD5204}">
      <dgm:prSet phldrT="[Текст]" custT="1"/>
      <dgm:spPr/>
      <dgm:t>
        <a:bodyPr/>
        <a:lstStyle/>
        <a:p>
          <a:pPr algn="l"/>
          <a:r>
            <a:rPr lang="ru-RU" sz="2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Цель и задачи</a:t>
          </a:r>
        </a:p>
      </dgm:t>
    </dgm:pt>
    <dgm:pt modelId="{26C45707-3D26-408C-B505-13D098E3B8BD}" type="parTrans" cxnId="{41588659-269E-4526-84F3-04A0A5558358}">
      <dgm:prSet/>
      <dgm:spPr/>
      <dgm:t>
        <a:bodyPr/>
        <a:lstStyle/>
        <a:p>
          <a:endParaRPr lang="ru-RU"/>
        </a:p>
      </dgm:t>
    </dgm:pt>
    <dgm:pt modelId="{1DBA3F5D-19AB-4740-AC90-B3FF16C67CE0}" type="sibTrans" cxnId="{41588659-269E-4526-84F3-04A0A5558358}">
      <dgm:prSet/>
      <dgm:spPr/>
      <dgm:t>
        <a:bodyPr/>
        <a:lstStyle/>
        <a:p>
          <a:endParaRPr lang="ru-RU"/>
        </a:p>
      </dgm:t>
    </dgm:pt>
    <dgm:pt modelId="{4CF21C72-EEA0-4A04-9F84-271552E0F07A}" type="pres">
      <dgm:prSet presAssocID="{DABF0DE5-26EB-40E1-BB5A-CBAFC46E4A9F}" presName="list" presStyleCnt="0">
        <dgm:presLayoutVars>
          <dgm:dir/>
          <dgm:animLvl val="lvl"/>
        </dgm:presLayoutVars>
      </dgm:prSet>
      <dgm:spPr/>
    </dgm:pt>
    <dgm:pt modelId="{BA09278E-3E07-48E6-857B-F12408C8FF3A}" type="pres">
      <dgm:prSet presAssocID="{6F0BF624-7367-417D-9BDC-2A7CEDB5979C}" presName="posSpace" presStyleCnt="0"/>
      <dgm:spPr/>
    </dgm:pt>
    <dgm:pt modelId="{89CF8B36-04A0-4FBD-A053-9A9BA4F3DABD}" type="pres">
      <dgm:prSet presAssocID="{6F0BF624-7367-417D-9BDC-2A7CEDB5979C}" presName="vertFlow" presStyleCnt="0"/>
      <dgm:spPr/>
    </dgm:pt>
    <dgm:pt modelId="{96359C51-358A-455E-9A6F-42689C846C59}" type="pres">
      <dgm:prSet presAssocID="{6F0BF624-7367-417D-9BDC-2A7CEDB5979C}" presName="topSpace" presStyleCnt="0"/>
      <dgm:spPr/>
    </dgm:pt>
    <dgm:pt modelId="{768C76F5-9E68-4C57-B350-0B5D3B6B4BF3}" type="pres">
      <dgm:prSet presAssocID="{6F0BF624-7367-417D-9BDC-2A7CEDB5979C}" presName="firstComp" presStyleCnt="0"/>
      <dgm:spPr/>
    </dgm:pt>
    <dgm:pt modelId="{A3483029-C534-4766-8FEA-734F64B91328}" type="pres">
      <dgm:prSet presAssocID="{6F0BF624-7367-417D-9BDC-2A7CEDB5979C}" presName="firstChild" presStyleLbl="bgAccFollowNode1" presStyleIdx="0" presStyleCnt="1" custScaleX="171723" custScaleY="36008" custLinFactNeighborX="-6563" custLinFactNeighborY="-14393"/>
      <dgm:spPr/>
    </dgm:pt>
    <dgm:pt modelId="{9F157C65-D5B5-40B5-A7A1-D2B17E63C055}" type="pres">
      <dgm:prSet presAssocID="{6F0BF624-7367-417D-9BDC-2A7CEDB5979C}" presName="firstChildTx" presStyleLbl="bgAccFollowNode1" presStyleIdx="0" presStyleCnt="1">
        <dgm:presLayoutVars>
          <dgm:bulletEnabled val="1"/>
        </dgm:presLayoutVars>
      </dgm:prSet>
      <dgm:spPr/>
    </dgm:pt>
    <dgm:pt modelId="{8FAFAC14-0B58-4CB4-AE9F-BE57A79D41DD}" type="pres">
      <dgm:prSet presAssocID="{6F0BF624-7367-417D-9BDC-2A7CEDB5979C}" presName="negSpace" presStyleCnt="0"/>
      <dgm:spPr/>
    </dgm:pt>
    <dgm:pt modelId="{ABC9949C-F96C-45A4-8E0B-A35DD6CD5014}" type="pres">
      <dgm:prSet presAssocID="{6F0BF624-7367-417D-9BDC-2A7CEDB5979C}" presName="circle" presStyleLbl="node1" presStyleIdx="0" presStyleCnt="1" custScaleX="71765" custScaleY="70715" custLinFactX="-38367" custLinFactNeighborX="-100000" custLinFactNeighborY="3516"/>
      <dgm:spPr/>
    </dgm:pt>
  </dgm:ptLst>
  <dgm:cxnLst>
    <dgm:cxn modelId="{84FE8A2A-F23A-4477-A899-F07F9C9CEA49}" type="presOf" srcId="{DABF0DE5-26EB-40E1-BB5A-CBAFC46E4A9F}" destId="{4CF21C72-EEA0-4A04-9F84-271552E0F07A}" srcOrd="0" destOrd="0" presId="urn:microsoft.com/office/officeart/2005/8/layout/hList9"/>
    <dgm:cxn modelId="{9FDC3A3B-BDF4-4546-8839-11786E0DCB49}" srcId="{DABF0DE5-26EB-40E1-BB5A-CBAFC46E4A9F}" destId="{6F0BF624-7367-417D-9BDC-2A7CEDB5979C}" srcOrd="0" destOrd="0" parTransId="{A55023E2-70BC-4243-81E4-6537E57D3593}" sibTransId="{D62C778A-8CBF-497D-80ED-7F19CC8C075B}"/>
    <dgm:cxn modelId="{D63FDB65-F2B1-49B5-AA1E-54D51CA505D8}" type="presOf" srcId="{8D1C0169-0D7B-4C16-B43F-B09619DD5204}" destId="{A3483029-C534-4766-8FEA-734F64B91328}" srcOrd="0" destOrd="0" presId="urn:microsoft.com/office/officeart/2005/8/layout/hList9"/>
    <dgm:cxn modelId="{41588659-269E-4526-84F3-04A0A5558358}" srcId="{6F0BF624-7367-417D-9BDC-2A7CEDB5979C}" destId="{8D1C0169-0D7B-4C16-B43F-B09619DD5204}" srcOrd="0" destOrd="0" parTransId="{26C45707-3D26-408C-B505-13D098E3B8BD}" sibTransId="{1DBA3F5D-19AB-4740-AC90-B3FF16C67CE0}"/>
    <dgm:cxn modelId="{C91397C1-F906-41AE-A74E-6EDCE80F5F12}" type="presOf" srcId="{8D1C0169-0D7B-4C16-B43F-B09619DD5204}" destId="{9F157C65-D5B5-40B5-A7A1-D2B17E63C055}" srcOrd="1" destOrd="0" presId="urn:microsoft.com/office/officeart/2005/8/layout/hList9"/>
    <dgm:cxn modelId="{841623FD-4BAD-4228-88FE-3FE039486CC9}" type="presOf" srcId="{6F0BF624-7367-417D-9BDC-2A7CEDB5979C}" destId="{ABC9949C-F96C-45A4-8E0B-A35DD6CD5014}" srcOrd="0" destOrd="0" presId="urn:microsoft.com/office/officeart/2005/8/layout/hList9"/>
    <dgm:cxn modelId="{019F64A2-4887-4A15-A62F-9C8B6BB65C03}" type="presParOf" srcId="{4CF21C72-EEA0-4A04-9F84-271552E0F07A}" destId="{BA09278E-3E07-48E6-857B-F12408C8FF3A}" srcOrd="0" destOrd="0" presId="urn:microsoft.com/office/officeart/2005/8/layout/hList9"/>
    <dgm:cxn modelId="{75718DE0-874F-4C77-801A-3F4511E6644A}" type="presParOf" srcId="{4CF21C72-EEA0-4A04-9F84-271552E0F07A}" destId="{89CF8B36-04A0-4FBD-A053-9A9BA4F3DABD}" srcOrd="1" destOrd="0" presId="urn:microsoft.com/office/officeart/2005/8/layout/hList9"/>
    <dgm:cxn modelId="{A024B190-0569-4865-80FB-BCE44E003975}" type="presParOf" srcId="{89CF8B36-04A0-4FBD-A053-9A9BA4F3DABD}" destId="{96359C51-358A-455E-9A6F-42689C846C59}" srcOrd="0" destOrd="0" presId="urn:microsoft.com/office/officeart/2005/8/layout/hList9"/>
    <dgm:cxn modelId="{197810AB-2B13-4C2D-8DB9-0949959C90C5}" type="presParOf" srcId="{89CF8B36-04A0-4FBD-A053-9A9BA4F3DABD}" destId="{768C76F5-9E68-4C57-B350-0B5D3B6B4BF3}" srcOrd="1" destOrd="0" presId="urn:microsoft.com/office/officeart/2005/8/layout/hList9"/>
    <dgm:cxn modelId="{28CC12A7-CAB6-4CD7-B2E5-80B3E59F2749}" type="presParOf" srcId="{768C76F5-9E68-4C57-B350-0B5D3B6B4BF3}" destId="{A3483029-C534-4766-8FEA-734F64B91328}" srcOrd="0" destOrd="0" presId="urn:microsoft.com/office/officeart/2005/8/layout/hList9"/>
    <dgm:cxn modelId="{E47AF8FC-3AFF-4873-BDD1-3C32CBD8B887}" type="presParOf" srcId="{768C76F5-9E68-4C57-B350-0B5D3B6B4BF3}" destId="{9F157C65-D5B5-40B5-A7A1-D2B17E63C055}" srcOrd="1" destOrd="0" presId="urn:microsoft.com/office/officeart/2005/8/layout/hList9"/>
    <dgm:cxn modelId="{E90C438A-F71B-42B3-A17C-FB855E1127DA}" type="presParOf" srcId="{4CF21C72-EEA0-4A04-9F84-271552E0F07A}" destId="{8FAFAC14-0B58-4CB4-AE9F-BE57A79D41DD}" srcOrd="2" destOrd="0" presId="urn:microsoft.com/office/officeart/2005/8/layout/hList9"/>
    <dgm:cxn modelId="{A81CE78C-3E3F-4E2E-8274-755D559C0AD1}" type="presParOf" srcId="{4CF21C72-EEA0-4A04-9F84-271552E0F07A}" destId="{ABC9949C-F96C-45A4-8E0B-A35DD6CD5014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483029-C534-4766-8FEA-734F64B91328}">
      <dsp:nvSpPr>
        <dsp:cNvPr id="0" name=""/>
        <dsp:cNvSpPr/>
      </dsp:nvSpPr>
      <dsp:spPr>
        <a:xfrm>
          <a:off x="731956" y="346063"/>
          <a:ext cx="5479653" cy="44629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42240" rIns="142240" bIns="14224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Цель и задачи</a:t>
          </a:r>
        </a:p>
      </dsp:txBody>
      <dsp:txXfrm>
        <a:off x="1608700" y="346063"/>
        <a:ext cx="4602908" cy="446293"/>
      </dsp:txXfrm>
    </dsp:sp>
    <dsp:sp modelId="{ABC9949C-F96C-45A4-8E0B-A35DD6CD5014}">
      <dsp:nvSpPr>
        <dsp:cNvPr id="0" name=""/>
        <dsp:cNvSpPr/>
      </dsp:nvSpPr>
      <dsp:spPr>
        <a:xfrm>
          <a:off x="5460689" y="103"/>
          <a:ext cx="929950" cy="9428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/>
            <a:t>2023 год</a:t>
          </a:r>
        </a:p>
      </dsp:txBody>
      <dsp:txXfrm>
        <a:off x="5596877" y="138183"/>
        <a:ext cx="657574" cy="66671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483029-C534-4766-8FEA-734F64B91328}">
      <dsp:nvSpPr>
        <dsp:cNvPr id="0" name=""/>
        <dsp:cNvSpPr/>
      </dsp:nvSpPr>
      <dsp:spPr>
        <a:xfrm>
          <a:off x="640350" y="317694"/>
          <a:ext cx="5480273" cy="44634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42240" rIns="142240" bIns="14224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Цель и задачи</a:t>
          </a:r>
        </a:p>
      </dsp:txBody>
      <dsp:txXfrm>
        <a:off x="1517194" y="317694"/>
        <a:ext cx="4603429" cy="446344"/>
      </dsp:txXfrm>
    </dsp:sp>
    <dsp:sp modelId="{ABC9949C-F96C-45A4-8E0B-A35DD6CD5014}">
      <dsp:nvSpPr>
        <dsp:cNvPr id="0" name=""/>
        <dsp:cNvSpPr/>
      </dsp:nvSpPr>
      <dsp:spPr>
        <a:xfrm>
          <a:off x="155550" y="44086"/>
          <a:ext cx="889132" cy="8761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/>
            <a:t>2023 год</a:t>
          </a:r>
        </a:p>
      </dsp:txBody>
      <dsp:txXfrm>
        <a:off x="285760" y="172391"/>
        <a:ext cx="628712" cy="6195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 Мамхо</dc:creator>
  <cp:keywords/>
  <dc:description/>
  <cp:lastModifiedBy>Эдик Мамхо</cp:lastModifiedBy>
  <cp:revision>5</cp:revision>
  <cp:lastPrinted>2023-01-27T09:15:00Z</cp:lastPrinted>
  <dcterms:created xsi:type="dcterms:W3CDTF">2023-01-13T06:23:00Z</dcterms:created>
  <dcterms:modified xsi:type="dcterms:W3CDTF">2023-01-27T09:15:00Z</dcterms:modified>
</cp:coreProperties>
</file>